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C73E4" w14:textId="77777777" w:rsidR="009E6186" w:rsidRPr="009524FE" w:rsidRDefault="009E6186" w:rsidP="005419D4">
      <w:pPr>
        <w:pBdr>
          <w:top w:val="single" w:sz="4" w:space="1" w:color="auto"/>
        </w:pBdr>
        <w:rPr>
          <w:rFonts w:ascii="Arial" w:hAnsi="Arial" w:cs="Arial"/>
          <w:b/>
        </w:rPr>
      </w:pPr>
    </w:p>
    <w:p w14:paraId="1E26BA36" w14:textId="61CA7246" w:rsidR="009E6186" w:rsidRPr="009524FE" w:rsidRDefault="00A34F6F" w:rsidP="005419D4">
      <w:pPr>
        <w:rPr>
          <w:rFonts w:ascii="Arial" w:hAnsi="Arial" w:cs="Arial"/>
          <w:b/>
        </w:rPr>
      </w:pPr>
      <w:r>
        <w:rPr>
          <w:rFonts w:ascii="Arial" w:hAnsi="Arial" w:cs="Arial"/>
          <w:b/>
          <w:noProof/>
          <w:lang w:eastAsia="en-GB"/>
        </w:rPr>
        <w:drawing>
          <wp:anchor distT="0" distB="0" distL="114300" distR="114300" simplePos="0" relativeHeight="251657216" behindDoc="0" locked="0" layoutInCell="1" allowOverlap="1" wp14:anchorId="4EA8F8FB" wp14:editId="480ACF95">
            <wp:simplePos x="0" y="0"/>
            <wp:positionH relativeFrom="column">
              <wp:posOffset>1600200</wp:posOffset>
            </wp:positionH>
            <wp:positionV relativeFrom="paragraph">
              <wp:posOffset>106680</wp:posOffset>
            </wp:positionV>
            <wp:extent cx="2667000" cy="826135"/>
            <wp:effectExtent l="0" t="0" r="0" b="0"/>
            <wp:wrapSquare wrapText="bothSides"/>
            <wp:docPr id="5"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26EED" w14:textId="77777777" w:rsidR="009E6186" w:rsidRPr="009524FE" w:rsidRDefault="009E6186" w:rsidP="005419D4">
      <w:pPr>
        <w:rPr>
          <w:rFonts w:ascii="Arial" w:hAnsi="Arial" w:cs="Arial"/>
          <w:b/>
        </w:rPr>
      </w:pPr>
    </w:p>
    <w:p w14:paraId="1426549D" w14:textId="77777777" w:rsidR="009E6186" w:rsidRPr="009524FE" w:rsidRDefault="009E6186" w:rsidP="005419D4">
      <w:pPr>
        <w:rPr>
          <w:rFonts w:ascii="Arial" w:hAnsi="Arial" w:cs="Arial"/>
          <w:b/>
        </w:rPr>
      </w:pPr>
    </w:p>
    <w:p w14:paraId="1D88CEB3" w14:textId="77777777" w:rsidR="009E6186" w:rsidRPr="009524FE" w:rsidRDefault="009E6186" w:rsidP="005419D4">
      <w:pPr>
        <w:rPr>
          <w:rFonts w:ascii="Arial" w:hAnsi="Arial" w:cs="Arial"/>
          <w:b/>
        </w:rPr>
      </w:pPr>
    </w:p>
    <w:p w14:paraId="246E5D54" w14:textId="77777777" w:rsidR="009E6186" w:rsidRPr="009524FE" w:rsidRDefault="009E6186" w:rsidP="005419D4">
      <w:pPr>
        <w:rPr>
          <w:rFonts w:ascii="Arial" w:hAnsi="Arial" w:cs="Arial"/>
        </w:rPr>
      </w:pPr>
    </w:p>
    <w:p w14:paraId="38FF311D" w14:textId="77777777" w:rsidR="009E6186" w:rsidRPr="009524FE" w:rsidRDefault="009E6186" w:rsidP="005419D4">
      <w:pPr>
        <w:rPr>
          <w:rFonts w:ascii="Arial" w:hAnsi="Arial" w:cs="Arial"/>
        </w:rPr>
      </w:pPr>
    </w:p>
    <w:p w14:paraId="310BF7F5" w14:textId="77777777" w:rsidR="009E6186" w:rsidRPr="009524FE" w:rsidRDefault="009E6186" w:rsidP="005419D4">
      <w:pPr>
        <w:rPr>
          <w:rFonts w:ascii="Arial" w:hAnsi="Arial" w:cs="Arial"/>
        </w:rPr>
      </w:pPr>
    </w:p>
    <w:p w14:paraId="3334445A" w14:textId="77777777" w:rsidR="009E6186" w:rsidRPr="009524FE" w:rsidRDefault="009E6186" w:rsidP="005419D4">
      <w:pPr>
        <w:pBdr>
          <w:top w:val="single" w:sz="4" w:space="1" w:color="auto"/>
        </w:pBdr>
        <w:rPr>
          <w:rFonts w:ascii="Arial" w:hAnsi="Arial" w:cs="Arial"/>
        </w:rPr>
      </w:pPr>
    </w:p>
    <w:p w14:paraId="772EFC12" w14:textId="77777777" w:rsidR="009E6186" w:rsidRPr="009524FE" w:rsidRDefault="009E6186" w:rsidP="005419D4">
      <w:pPr>
        <w:pBdr>
          <w:top w:val="single" w:sz="4" w:space="1" w:color="auto"/>
        </w:pBdr>
        <w:rPr>
          <w:rFonts w:ascii="Arial" w:hAnsi="Arial" w:cs="Arial"/>
        </w:rPr>
      </w:pPr>
    </w:p>
    <w:p w14:paraId="60893466" w14:textId="430A8D07" w:rsidR="009E6186" w:rsidRPr="009524FE" w:rsidRDefault="009E6186" w:rsidP="005419D4">
      <w:pPr>
        <w:pBdr>
          <w:top w:val="single" w:sz="4" w:space="1" w:color="auto"/>
        </w:pBdr>
        <w:jc w:val="center"/>
        <w:rPr>
          <w:rFonts w:ascii="Arial" w:hAnsi="Arial" w:cs="Arial"/>
        </w:rPr>
      </w:pPr>
      <w:r w:rsidRPr="009524FE">
        <w:rPr>
          <w:rFonts w:ascii="Arial" w:hAnsi="Arial" w:cs="Arial"/>
        </w:rPr>
        <w:t>East Sussex</w:t>
      </w:r>
      <w:r w:rsidR="006B2726" w:rsidRPr="009524FE">
        <w:rPr>
          <w:rFonts w:ascii="Arial" w:hAnsi="Arial" w:cs="Arial"/>
        </w:rPr>
        <w:t xml:space="preserve"> Assembly </w:t>
      </w:r>
      <w:r w:rsidR="00D367E0">
        <w:rPr>
          <w:rFonts w:ascii="Arial" w:hAnsi="Arial" w:cs="Arial"/>
        </w:rPr>
        <w:t>2017</w:t>
      </w:r>
    </w:p>
    <w:p w14:paraId="0AAC229F" w14:textId="77777777" w:rsidR="009E6186" w:rsidRPr="009524FE" w:rsidRDefault="002B1F62" w:rsidP="005419D4">
      <w:pPr>
        <w:jc w:val="center"/>
        <w:rPr>
          <w:rFonts w:ascii="Arial" w:hAnsi="Arial" w:cs="Arial"/>
        </w:rPr>
      </w:pPr>
      <w:r>
        <w:rPr>
          <w:rFonts w:ascii="Arial" w:hAnsi="Arial" w:cs="Arial"/>
        </w:rPr>
        <w:t>7 November 2017</w:t>
      </w:r>
      <w:r w:rsidR="009E6186" w:rsidRPr="009524FE">
        <w:rPr>
          <w:rFonts w:ascii="Arial" w:hAnsi="Arial" w:cs="Arial"/>
        </w:rPr>
        <w:t xml:space="preserve">, </w:t>
      </w:r>
      <w:r w:rsidR="00EE1786" w:rsidRPr="009524FE">
        <w:rPr>
          <w:rFonts w:ascii="Arial" w:hAnsi="Arial" w:cs="Arial"/>
        </w:rPr>
        <w:t xml:space="preserve">International </w:t>
      </w:r>
      <w:r w:rsidR="006E7D6A">
        <w:rPr>
          <w:rFonts w:ascii="Arial" w:hAnsi="Arial" w:cs="Arial"/>
        </w:rPr>
        <w:t>Lawn</w:t>
      </w:r>
      <w:r w:rsidR="0039570C">
        <w:rPr>
          <w:rFonts w:ascii="Arial" w:hAnsi="Arial" w:cs="Arial"/>
        </w:rPr>
        <w:t xml:space="preserve"> </w:t>
      </w:r>
      <w:r w:rsidR="00EE1786" w:rsidRPr="009524FE">
        <w:rPr>
          <w:rFonts w:ascii="Arial" w:hAnsi="Arial" w:cs="Arial"/>
        </w:rPr>
        <w:t>Tennis Centre</w:t>
      </w:r>
      <w:r w:rsidR="009E6186" w:rsidRPr="009524FE">
        <w:rPr>
          <w:rFonts w:ascii="Arial" w:hAnsi="Arial" w:cs="Arial"/>
        </w:rPr>
        <w:t>, Eastbourne</w:t>
      </w:r>
    </w:p>
    <w:p w14:paraId="08B8E104" w14:textId="77777777" w:rsidR="009E6186" w:rsidRPr="009524FE" w:rsidRDefault="009E6186" w:rsidP="005419D4">
      <w:pPr>
        <w:jc w:val="center"/>
        <w:rPr>
          <w:rFonts w:ascii="Arial" w:hAnsi="Arial" w:cs="Arial"/>
          <w:b/>
        </w:rPr>
      </w:pPr>
    </w:p>
    <w:p w14:paraId="379D1339" w14:textId="77777777" w:rsidR="009E6186" w:rsidRPr="009524FE" w:rsidRDefault="009E6186" w:rsidP="005419D4">
      <w:pPr>
        <w:jc w:val="center"/>
        <w:rPr>
          <w:rFonts w:ascii="Arial" w:hAnsi="Arial" w:cs="Arial"/>
          <w:b/>
        </w:rPr>
      </w:pPr>
      <w:r w:rsidRPr="009524FE">
        <w:rPr>
          <w:rFonts w:ascii="Arial" w:hAnsi="Arial" w:cs="Arial"/>
          <w:b/>
        </w:rPr>
        <w:t>CONFERENCE REPORT</w:t>
      </w:r>
    </w:p>
    <w:p w14:paraId="1FF73119" w14:textId="77777777" w:rsidR="003516B8" w:rsidRPr="009524FE" w:rsidRDefault="003516B8" w:rsidP="005419D4">
      <w:pPr>
        <w:rPr>
          <w:rFonts w:ascii="Arial" w:hAnsi="Arial" w:cs="Arial"/>
        </w:rPr>
      </w:pPr>
    </w:p>
    <w:p w14:paraId="6923592E" w14:textId="77777777" w:rsidR="00A85687" w:rsidRPr="009524FE" w:rsidRDefault="00A85687" w:rsidP="005419D4">
      <w:pPr>
        <w:shd w:val="clear" w:color="auto" w:fill="D9D9D9"/>
        <w:outlineLvl w:val="0"/>
        <w:rPr>
          <w:rFonts w:ascii="Arial" w:hAnsi="Arial" w:cs="Arial"/>
          <w:b/>
          <w:color w:val="1F497D"/>
        </w:rPr>
      </w:pPr>
      <w:r w:rsidRPr="009524FE">
        <w:rPr>
          <w:rFonts w:ascii="Arial" w:hAnsi="Arial" w:cs="Arial"/>
          <w:b/>
          <w:color w:val="1F497D"/>
        </w:rPr>
        <w:t xml:space="preserve">RECOMMENDATIONS </w:t>
      </w:r>
    </w:p>
    <w:p w14:paraId="0C213665" w14:textId="77777777" w:rsidR="00A85687" w:rsidRPr="009524FE" w:rsidRDefault="00A85687" w:rsidP="00A85687">
      <w:pPr>
        <w:outlineLvl w:val="0"/>
        <w:rPr>
          <w:rFonts w:ascii="Arial" w:hAnsi="Arial" w:cs="Arial"/>
          <w:b/>
          <w:color w:val="1F497D"/>
        </w:rPr>
      </w:pPr>
    </w:p>
    <w:p w14:paraId="71307DC1" w14:textId="77777777" w:rsidR="00A85687" w:rsidRPr="009524FE" w:rsidRDefault="00A85687" w:rsidP="00A85687">
      <w:pPr>
        <w:rPr>
          <w:rFonts w:ascii="Arial" w:hAnsi="Arial" w:cs="Arial"/>
          <w:b/>
          <w:color w:val="000000"/>
        </w:rPr>
      </w:pPr>
      <w:r w:rsidRPr="009524FE">
        <w:rPr>
          <w:rFonts w:ascii="Arial" w:hAnsi="Arial" w:cs="Arial"/>
          <w:b/>
          <w:color w:val="000000"/>
        </w:rPr>
        <w:t>The ESSP is recommended to:</w:t>
      </w:r>
    </w:p>
    <w:p w14:paraId="6C5556BD" w14:textId="77777777" w:rsidR="0016732A" w:rsidRPr="009524FE" w:rsidRDefault="0016732A" w:rsidP="00E30C2E">
      <w:pPr>
        <w:numPr>
          <w:ilvl w:val="0"/>
          <w:numId w:val="2"/>
        </w:numPr>
        <w:rPr>
          <w:rFonts w:ascii="Arial" w:hAnsi="Arial" w:cs="Arial"/>
          <w:b/>
          <w:color w:val="000000"/>
        </w:rPr>
      </w:pPr>
      <w:r w:rsidRPr="009524FE">
        <w:rPr>
          <w:rFonts w:ascii="Arial" w:hAnsi="Arial" w:cs="Arial"/>
          <w:b/>
          <w:color w:val="000000"/>
        </w:rPr>
        <w:t>Note the content of the presentations given to the Assembly;</w:t>
      </w:r>
    </w:p>
    <w:p w14:paraId="20ED73CB" w14:textId="77777777" w:rsidR="00A85687" w:rsidRPr="009524FE" w:rsidRDefault="00A85687" w:rsidP="00E30C2E">
      <w:pPr>
        <w:numPr>
          <w:ilvl w:val="0"/>
          <w:numId w:val="2"/>
        </w:numPr>
        <w:rPr>
          <w:rFonts w:ascii="Arial" w:hAnsi="Arial" w:cs="Arial"/>
          <w:b/>
          <w:color w:val="000000"/>
        </w:rPr>
      </w:pPr>
      <w:r w:rsidRPr="009524FE">
        <w:rPr>
          <w:rFonts w:ascii="Arial" w:hAnsi="Arial" w:cs="Arial"/>
          <w:b/>
          <w:color w:val="000000"/>
        </w:rPr>
        <w:t xml:space="preserve">Note the </w:t>
      </w:r>
      <w:r w:rsidR="000B4C83" w:rsidRPr="009524FE">
        <w:rPr>
          <w:rFonts w:ascii="Arial" w:hAnsi="Arial" w:cs="Arial"/>
          <w:b/>
          <w:color w:val="000000"/>
        </w:rPr>
        <w:t>pledges made by organisations</w:t>
      </w:r>
      <w:r w:rsidR="003E2A86">
        <w:rPr>
          <w:rFonts w:ascii="Arial" w:hAnsi="Arial" w:cs="Arial"/>
          <w:b/>
          <w:color w:val="000000"/>
        </w:rPr>
        <w:t xml:space="preserve"> and individuals</w:t>
      </w:r>
      <w:r w:rsidR="000B4C83" w:rsidRPr="009524FE">
        <w:rPr>
          <w:rFonts w:ascii="Arial" w:hAnsi="Arial" w:cs="Arial"/>
          <w:b/>
          <w:color w:val="000000"/>
        </w:rPr>
        <w:t xml:space="preserve"> that attended the Assembly</w:t>
      </w:r>
      <w:r w:rsidRPr="009524FE">
        <w:rPr>
          <w:rFonts w:ascii="Arial" w:hAnsi="Arial" w:cs="Arial"/>
          <w:b/>
          <w:color w:val="000000"/>
        </w:rPr>
        <w:t>; and</w:t>
      </w:r>
    </w:p>
    <w:p w14:paraId="507FF236" w14:textId="77777777" w:rsidR="00A85687" w:rsidRPr="009524FE" w:rsidRDefault="00A85687" w:rsidP="00E30C2E">
      <w:pPr>
        <w:numPr>
          <w:ilvl w:val="0"/>
          <w:numId w:val="2"/>
        </w:numPr>
        <w:rPr>
          <w:rFonts w:ascii="Arial" w:hAnsi="Arial" w:cs="Arial"/>
          <w:b/>
          <w:color w:val="000000"/>
        </w:rPr>
      </w:pPr>
      <w:r w:rsidRPr="009524FE">
        <w:rPr>
          <w:rFonts w:ascii="Arial" w:hAnsi="Arial" w:cs="Arial"/>
          <w:b/>
          <w:color w:val="000000"/>
        </w:rPr>
        <w:t>Note the feedback and suggestions for next year’s Assembly</w:t>
      </w:r>
      <w:r w:rsidR="0016732A" w:rsidRPr="009524FE">
        <w:rPr>
          <w:rFonts w:ascii="Arial" w:hAnsi="Arial" w:cs="Arial"/>
          <w:b/>
          <w:color w:val="000000"/>
        </w:rPr>
        <w:t xml:space="preserve"> theme</w:t>
      </w:r>
      <w:r w:rsidRPr="009524FE">
        <w:rPr>
          <w:rFonts w:ascii="Arial" w:hAnsi="Arial" w:cs="Arial"/>
          <w:b/>
          <w:color w:val="000000"/>
        </w:rPr>
        <w:t>.</w:t>
      </w:r>
    </w:p>
    <w:p w14:paraId="577BD5B0" w14:textId="77777777" w:rsidR="00A85687" w:rsidRPr="009524FE" w:rsidRDefault="00A85687" w:rsidP="00A85687">
      <w:pPr>
        <w:outlineLvl w:val="0"/>
        <w:rPr>
          <w:rFonts w:ascii="Arial" w:hAnsi="Arial" w:cs="Arial"/>
          <w:b/>
          <w:color w:val="1F497D"/>
        </w:rPr>
      </w:pPr>
    </w:p>
    <w:p w14:paraId="44C19322" w14:textId="77777777" w:rsidR="009E6186" w:rsidRPr="009524FE" w:rsidRDefault="00A85687" w:rsidP="005419D4">
      <w:pPr>
        <w:shd w:val="clear" w:color="auto" w:fill="D9D9D9"/>
        <w:outlineLvl w:val="0"/>
        <w:rPr>
          <w:rFonts w:ascii="Arial" w:hAnsi="Arial" w:cs="Arial"/>
          <w:b/>
          <w:color w:val="1F497D"/>
        </w:rPr>
      </w:pPr>
      <w:r w:rsidRPr="009524FE">
        <w:rPr>
          <w:rFonts w:ascii="Arial" w:hAnsi="Arial" w:cs="Arial"/>
          <w:b/>
          <w:color w:val="1F497D"/>
        </w:rPr>
        <w:t>BACKGRO</w:t>
      </w:r>
      <w:r w:rsidR="001F6D7D" w:rsidRPr="009524FE">
        <w:rPr>
          <w:rFonts w:ascii="Arial" w:hAnsi="Arial" w:cs="Arial"/>
          <w:b/>
          <w:color w:val="1F497D"/>
        </w:rPr>
        <w:t>UND</w:t>
      </w:r>
    </w:p>
    <w:p w14:paraId="51366328" w14:textId="77777777" w:rsidR="009E6186" w:rsidRPr="009524FE" w:rsidRDefault="009E6186" w:rsidP="005419D4">
      <w:pPr>
        <w:rPr>
          <w:rFonts w:ascii="Arial" w:hAnsi="Arial" w:cs="Arial"/>
        </w:rPr>
      </w:pPr>
    </w:p>
    <w:p w14:paraId="2E86CD46" w14:textId="77777777" w:rsidR="00C265B4" w:rsidRPr="009524FE" w:rsidRDefault="009E6186" w:rsidP="005419D4">
      <w:pPr>
        <w:rPr>
          <w:rFonts w:ascii="Arial" w:hAnsi="Arial" w:cs="Arial"/>
          <w:color w:val="000000"/>
        </w:rPr>
      </w:pPr>
      <w:r w:rsidRPr="009524FE">
        <w:rPr>
          <w:rFonts w:ascii="Arial" w:hAnsi="Arial" w:cs="Arial"/>
        </w:rPr>
        <w:t>The East Sussex Assembly meets once a year</w:t>
      </w:r>
      <w:r w:rsidR="002223E8" w:rsidRPr="009524FE">
        <w:rPr>
          <w:rFonts w:ascii="Arial" w:hAnsi="Arial" w:cs="Arial"/>
        </w:rPr>
        <w:t xml:space="preserve"> and</w:t>
      </w:r>
      <w:r w:rsidR="006D549B" w:rsidRPr="009524FE">
        <w:rPr>
          <w:rFonts w:ascii="Arial" w:hAnsi="Arial" w:cs="Arial"/>
        </w:rPr>
        <w:t xml:space="preserve"> focus</w:t>
      </w:r>
      <w:r w:rsidR="002223E8" w:rsidRPr="009524FE">
        <w:rPr>
          <w:rFonts w:ascii="Arial" w:hAnsi="Arial" w:cs="Arial"/>
        </w:rPr>
        <w:t>es</w:t>
      </w:r>
      <w:r w:rsidR="006D549B" w:rsidRPr="009524FE">
        <w:rPr>
          <w:rFonts w:ascii="Arial" w:hAnsi="Arial" w:cs="Arial"/>
        </w:rPr>
        <w:t xml:space="preserve"> on a to</w:t>
      </w:r>
      <w:r w:rsidR="00875380" w:rsidRPr="009524FE">
        <w:rPr>
          <w:rFonts w:ascii="Arial" w:hAnsi="Arial" w:cs="Arial"/>
        </w:rPr>
        <w:t xml:space="preserve">pic that </w:t>
      </w:r>
      <w:r w:rsidR="00967BFC" w:rsidRPr="009524FE">
        <w:rPr>
          <w:rFonts w:ascii="Arial" w:hAnsi="Arial" w:cs="Arial"/>
        </w:rPr>
        <w:t>is</w:t>
      </w:r>
      <w:r w:rsidR="00875380" w:rsidRPr="009524FE">
        <w:rPr>
          <w:rFonts w:ascii="Arial" w:hAnsi="Arial" w:cs="Arial"/>
        </w:rPr>
        <w:t xml:space="preserve"> of interest to</w:t>
      </w:r>
      <w:r w:rsidR="006D549B" w:rsidRPr="009524FE">
        <w:rPr>
          <w:rFonts w:ascii="Arial" w:hAnsi="Arial" w:cs="Arial"/>
        </w:rPr>
        <w:t xml:space="preserve"> Assembly members</w:t>
      </w:r>
      <w:r w:rsidR="00F83369" w:rsidRPr="009524FE">
        <w:rPr>
          <w:rFonts w:ascii="Arial" w:hAnsi="Arial" w:cs="Arial"/>
        </w:rPr>
        <w:t xml:space="preserve"> and wider</w:t>
      </w:r>
      <w:r w:rsidR="002C67B0" w:rsidRPr="009524FE">
        <w:rPr>
          <w:rFonts w:ascii="Arial" w:hAnsi="Arial" w:cs="Arial"/>
        </w:rPr>
        <w:t xml:space="preserve"> partners</w:t>
      </w:r>
      <w:r w:rsidR="006D549B" w:rsidRPr="009524FE">
        <w:rPr>
          <w:rFonts w:ascii="Arial" w:hAnsi="Arial" w:cs="Arial"/>
        </w:rPr>
        <w:t xml:space="preserve">. </w:t>
      </w:r>
      <w:r w:rsidR="00015E0B" w:rsidRPr="009524FE">
        <w:rPr>
          <w:rFonts w:ascii="Arial" w:hAnsi="Arial" w:cs="Arial"/>
        </w:rPr>
        <w:t>This year</w:t>
      </w:r>
      <w:r w:rsidR="006E7D6A">
        <w:rPr>
          <w:rFonts w:ascii="Arial" w:hAnsi="Arial" w:cs="Arial"/>
        </w:rPr>
        <w:t xml:space="preserve"> around 4</w:t>
      </w:r>
      <w:r w:rsidR="002C67B0" w:rsidRPr="009524FE">
        <w:rPr>
          <w:rFonts w:ascii="Arial" w:hAnsi="Arial" w:cs="Arial"/>
        </w:rPr>
        <w:t>5</w:t>
      </w:r>
      <w:r w:rsidR="00F83369" w:rsidRPr="009524FE">
        <w:rPr>
          <w:rFonts w:ascii="Arial" w:hAnsi="Arial" w:cs="Arial"/>
        </w:rPr>
        <w:t xml:space="preserve"> delegates attended from</w:t>
      </w:r>
      <w:r w:rsidRPr="009524FE">
        <w:rPr>
          <w:rFonts w:ascii="Arial" w:hAnsi="Arial" w:cs="Arial"/>
        </w:rPr>
        <w:t xml:space="preserve"> o</w:t>
      </w:r>
      <w:r w:rsidR="007E422D" w:rsidRPr="009524FE">
        <w:rPr>
          <w:rFonts w:ascii="Arial" w:hAnsi="Arial" w:cs="Arial"/>
        </w:rPr>
        <w:t>rganisations across the public</w:t>
      </w:r>
      <w:r w:rsidR="005972D7" w:rsidRPr="009524FE">
        <w:rPr>
          <w:rFonts w:ascii="Arial" w:hAnsi="Arial" w:cs="Arial"/>
        </w:rPr>
        <w:t xml:space="preserve"> and</w:t>
      </w:r>
      <w:r w:rsidR="007E422D" w:rsidRPr="009524FE">
        <w:rPr>
          <w:rFonts w:ascii="Arial" w:hAnsi="Arial" w:cs="Arial"/>
        </w:rPr>
        <w:t xml:space="preserve"> </w:t>
      </w:r>
      <w:r w:rsidR="005972D7" w:rsidRPr="009524FE">
        <w:rPr>
          <w:rFonts w:ascii="Arial" w:hAnsi="Arial" w:cs="Arial"/>
          <w:color w:val="000000"/>
        </w:rPr>
        <w:t>voluntary and community</w:t>
      </w:r>
      <w:r w:rsidRPr="009524FE">
        <w:rPr>
          <w:rFonts w:ascii="Arial" w:hAnsi="Arial" w:cs="Arial"/>
          <w:color w:val="000000"/>
        </w:rPr>
        <w:t xml:space="preserve"> sectors</w:t>
      </w:r>
      <w:r w:rsidR="00FC3620" w:rsidRPr="009524FE">
        <w:rPr>
          <w:rFonts w:ascii="Arial" w:hAnsi="Arial" w:cs="Arial"/>
          <w:color w:val="000000"/>
        </w:rPr>
        <w:t xml:space="preserve"> to discuss the topic of</w:t>
      </w:r>
      <w:r w:rsidR="003D51E7" w:rsidRPr="009524FE">
        <w:rPr>
          <w:rFonts w:ascii="Arial" w:hAnsi="Arial" w:cs="Arial"/>
          <w:color w:val="000000"/>
        </w:rPr>
        <w:t xml:space="preserve"> </w:t>
      </w:r>
      <w:r w:rsidR="006E7D6A">
        <w:rPr>
          <w:rFonts w:ascii="Arial" w:hAnsi="Arial" w:cs="Arial"/>
          <w:color w:val="000000"/>
        </w:rPr>
        <w:t>community confidence.</w:t>
      </w:r>
      <w:r w:rsidR="002C67B0" w:rsidRPr="009524FE">
        <w:rPr>
          <w:rFonts w:ascii="Arial" w:hAnsi="Arial" w:cs="Arial"/>
          <w:color w:val="000000"/>
        </w:rPr>
        <w:t xml:space="preserve"> </w:t>
      </w:r>
      <w:r w:rsidR="00C265B4" w:rsidRPr="009524FE">
        <w:rPr>
          <w:rFonts w:ascii="Arial" w:hAnsi="Arial" w:cs="Arial"/>
          <w:color w:val="000000"/>
        </w:rPr>
        <w:t>Th</w:t>
      </w:r>
      <w:r w:rsidR="00F83369" w:rsidRPr="009524FE">
        <w:rPr>
          <w:rFonts w:ascii="Arial" w:hAnsi="Arial" w:cs="Arial"/>
          <w:color w:val="000000"/>
        </w:rPr>
        <w:t xml:space="preserve">e theme of </w:t>
      </w:r>
      <w:r w:rsidR="006E7D6A">
        <w:rPr>
          <w:rFonts w:ascii="Arial" w:hAnsi="Arial" w:cs="Arial"/>
          <w:color w:val="000000"/>
        </w:rPr>
        <w:t>community confidence</w:t>
      </w:r>
      <w:r w:rsidR="00F83369" w:rsidRPr="009524FE">
        <w:rPr>
          <w:rFonts w:ascii="Arial" w:hAnsi="Arial" w:cs="Arial"/>
          <w:color w:val="000000"/>
        </w:rPr>
        <w:t xml:space="preserve"> </w:t>
      </w:r>
      <w:r w:rsidR="00C265B4" w:rsidRPr="009524FE">
        <w:rPr>
          <w:rFonts w:ascii="Arial" w:hAnsi="Arial" w:cs="Arial"/>
          <w:color w:val="000000"/>
        </w:rPr>
        <w:t xml:space="preserve">was </w:t>
      </w:r>
      <w:r w:rsidR="00C85F86" w:rsidRPr="009524FE">
        <w:rPr>
          <w:rFonts w:ascii="Arial" w:hAnsi="Arial" w:cs="Arial"/>
          <w:color w:val="000000"/>
        </w:rPr>
        <w:t xml:space="preserve">selected </w:t>
      </w:r>
      <w:r w:rsidR="00F83369" w:rsidRPr="009524FE">
        <w:rPr>
          <w:rFonts w:ascii="Arial" w:hAnsi="Arial" w:cs="Arial"/>
          <w:color w:val="000000"/>
        </w:rPr>
        <w:t>from a list of</w:t>
      </w:r>
      <w:r w:rsidR="00C85F86" w:rsidRPr="009524FE">
        <w:rPr>
          <w:rFonts w:ascii="Arial" w:hAnsi="Arial" w:cs="Arial"/>
          <w:color w:val="000000"/>
        </w:rPr>
        <w:t xml:space="preserve"> </w:t>
      </w:r>
      <w:r w:rsidR="00F83369" w:rsidRPr="009524FE">
        <w:rPr>
          <w:rFonts w:ascii="Arial" w:hAnsi="Arial" w:cs="Arial"/>
          <w:color w:val="000000"/>
        </w:rPr>
        <w:t xml:space="preserve">recommendations made by Assembly members </w:t>
      </w:r>
      <w:r w:rsidR="00C265B4" w:rsidRPr="009524FE">
        <w:rPr>
          <w:rFonts w:ascii="Arial" w:hAnsi="Arial" w:cs="Arial"/>
          <w:color w:val="000000"/>
        </w:rPr>
        <w:t xml:space="preserve">at </w:t>
      </w:r>
      <w:r w:rsidR="00C85F86" w:rsidRPr="009524FE">
        <w:rPr>
          <w:rFonts w:ascii="Arial" w:hAnsi="Arial" w:cs="Arial"/>
          <w:color w:val="000000"/>
        </w:rPr>
        <w:t>last</w:t>
      </w:r>
      <w:r w:rsidR="00FC3620" w:rsidRPr="009524FE">
        <w:rPr>
          <w:rFonts w:ascii="Arial" w:hAnsi="Arial" w:cs="Arial"/>
          <w:color w:val="000000"/>
        </w:rPr>
        <w:t xml:space="preserve"> year’s</w:t>
      </w:r>
      <w:r w:rsidR="00C265B4" w:rsidRPr="009524FE">
        <w:rPr>
          <w:rFonts w:ascii="Arial" w:hAnsi="Arial" w:cs="Arial"/>
          <w:color w:val="000000"/>
        </w:rPr>
        <w:t xml:space="preserve"> conference</w:t>
      </w:r>
      <w:r w:rsidR="006E7D6A">
        <w:rPr>
          <w:rFonts w:ascii="Arial" w:hAnsi="Arial" w:cs="Arial"/>
          <w:color w:val="000000"/>
        </w:rPr>
        <w:t xml:space="preserve"> and subsequent discussions at the East Sussex Strategic Partnership meetings throughout the year.</w:t>
      </w:r>
    </w:p>
    <w:p w14:paraId="047DC4CF" w14:textId="77777777" w:rsidR="001F6D7D" w:rsidRPr="009524FE" w:rsidRDefault="001F6D7D" w:rsidP="005419D4">
      <w:pPr>
        <w:rPr>
          <w:rFonts w:ascii="Arial" w:hAnsi="Arial" w:cs="Arial"/>
          <w:color w:val="000000"/>
        </w:rPr>
      </w:pPr>
    </w:p>
    <w:p w14:paraId="67F3EC86" w14:textId="77777777" w:rsidR="001F6D7D" w:rsidRPr="009524FE" w:rsidRDefault="001F6D7D" w:rsidP="005419D4">
      <w:pPr>
        <w:shd w:val="clear" w:color="auto" w:fill="D9D9D9"/>
        <w:rPr>
          <w:rFonts w:ascii="Arial" w:hAnsi="Arial" w:cs="Arial"/>
          <w:b/>
          <w:color w:val="1F497D"/>
        </w:rPr>
      </w:pPr>
      <w:r w:rsidRPr="009524FE">
        <w:rPr>
          <w:rFonts w:ascii="Arial" w:hAnsi="Arial" w:cs="Arial"/>
          <w:b/>
          <w:color w:val="1F497D"/>
        </w:rPr>
        <w:t xml:space="preserve">CONTENTS </w:t>
      </w:r>
    </w:p>
    <w:p w14:paraId="13C5BAC8" w14:textId="77777777" w:rsidR="001F6D7D" w:rsidRPr="009524FE" w:rsidRDefault="001F6D7D" w:rsidP="005419D4">
      <w:pPr>
        <w:rPr>
          <w:rFonts w:ascii="Arial" w:hAnsi="Arial" w:cs="Arial"/>
          <w:b/>
          <w:color w:val="000000"/>
        </w:rPr>
      </w:pPr>
    </w:p>
    <w:p w14:paraId="239B45ED" w14:textId="77777777" w:rsidR="001F6D7D" w:rsidRPr="009524FE" w:rsidRDefault="00D84F48" w:rsidP="005419D4">
      <w:pPr>
        <w:rPr>
          <w:rFonts w:ascii="Arial" w:hAnsi="Arial" w:cs="Arial"/>
          <w:b/>
          <w:color w:val="000000"/>
        </w:rPr>
      </w:pPr>
      <w:r w:rsidRPr="009524FE">
        <w:rPr>
          <w:rFonts w:ascii="Arial" w:hAnsi="Arial" w:cs="Arial"/>
          <w:b/>
          <w:color w:val="000000"/>
        </w:rPr>
        <w:t xml:space="preserve">S1. </w:t>
      </w:r>
      <w:r w:rsidR="001F6D7D" w:rsidRPr="009524FE">
        <w:rPr>
          <w:rFonts w:ascii="Arial" w:hAnsi="Arial" w:cs="Arial"/>
          <w:b/>
          <w:color w:val="000000"/>
        </w:rPr>
        <w:t xml:space="preserve">Introduction </w:t>
      </w:r>
      <w:r w:rsidR="001F6D7D" w:rsidRPr="009524FE">
        <w:rPr>
          <w:rFonts w:ascii="Arial" w:hAnsi="Arial" w:cs="Arial"/>
          <w:b/>
          <w:color w:val="000000"/>
        </w:rPr>
        <w:tab/>
      </w:r>
      <w:r w:rsidR="001F6D7D" w:rsidRPr="009524FE">
        <w:rPr>
          <w:rFonts w:ascii="Arial" w:hAnsi="Arial" w:cs="Arial"/>
          <w:b/>
          <w:color w:val="000000"/>
        </w:rPr>
        <w:tab/>
      </w:r>
      <w:r w:rsidR="001F6D7D" w:rsidRPr="009524FE">
        <w:rPr>
          <w:rFonts w:ascii="Arial" w:hAnsi="Arial" w:cs="Arial"/>
          <w:b/>
          <w:color w:val="000000"/>
        </w:rPr>
        <w:tab/>
      </w:r>
      <w:r w:rsidR="001F6D7D" w:rsidRPr="009524FE">
        <w:rPr>
          <w:rFonts w:ascii="Arial" w:hAnsi="Arial" w:cs="Arial"/>
          <w:b/>
          <w:color w:val="000000"/>
        </w:rPr>
        <w:tab/>
      </w:r>
      <w:r w:rsidR="001F6D7D" w:rsidRPr="009524FE">
        <w:rPr>
          <w:rFonts w:ascii="Arial" w:hAnsi="Arial" w:cs="Arial"/>
          <w:b/>
          <w:color w:val="000000"/>
        </w:rPr>
        <w:tab/>
      </w:r>
      <w:r w:rsidR="001F6D7D" w:rsidRPr="009524FE">
        <w:rPr>
          <w:rFonts w:ascii="Arial" w:hAnsi="Arial" w:cs="Arial"/>
          <w:b/>
          <w:color w:val="000000"/>
        </w:rPr>
        <w:tab/>
      </w:r>
      <w:r w:rsidR="001F6D7D" w:rsidRPr="009524FE">
        <w:rPr>
          <w:rFonts w:ascii="Arial" w:hAnsi="Arial" w:cs="Arial"/>
          <w:b/>
          <w:color w:val="000000"/>
        </w:rPr>
        <w:tab/>
      </w:r>
      <w:r w:rsidR="001F6D7D" w:rsidRPr="009524FE">
        <w:rPr>
          <w:rFonts w:ascii="Arial" w:hAnsi="Arial" w:cs="Arial"/>
          <w:b/>
          <w:color w:val="000000"/>
        </w:rPr>
        <w:tab/>
      </w:r>
      <w:r w:rsidR="001F6D7D" w:rsidRPr="009524FE">
        <w:rPr>
          <w:rFonts w:ascii="Arial" w:hAnsi="Arial" w:cs="Arial"/>
          <w:b/>
          <w:color w:val="000000"/>
        </w:rPr>
        <w:tab/>
      </w:r>
      <w:r w:rsidR="001F6D7D" w:rsidRPr="009524FE">
        <w:rPr>
          <w:rFonts w:ascii="Arial" w:hAnsi="Arial" w:cs="Arial"/>
          <w:b/>
          <w:color w:val="000000"/>
        </w:rPr>
        <w:tab/>
      </w:r>
      <w:proofErr w:type="spellStart"/>
      <w:r w:rsidR="00566AB0" w:rsidRPr="009524FE">
        <w:rPr>
          <w:rFonts w:ascii="Arial" w:hAnsi="Arial" w:cs="Arial"/>
          <w:color w:val="000000"/>
        </w:rPr>
        <w:t>pg</w:t>
      </w:r>
      <w:proofErr w:type="spellEnd"/>
      <w:r w:rsidR="00566AB0" w:rsidRPr="009524FE">
        <w:rPr>
          <w:rFonts w:ascii="Arial" w:hAnsi="Arial" w:cs="Arial"/>
          <w:color w:val="000000"/>
        </w:rPr>
        <w:t xml:space="preserve"> 2</w:t>
      </w:r>
    </w:p>
    <w:p w14:paraId="16D66294" w14:textId="77777777" w:rsidR="001F6D7D" w:rsidRPr="009524FE" w:rsidRDefault="00D84F48" w:rsidP="005419D4">
      <w:pPr>
        <w:rPr>
          <w:rFonts w:ascii="Arial" w:hAnsi="Arial" w:cs="Arial"/>
          <w:b/>
          <w:color w:val="000000"/>
        </w:rPr>
      </w:pPr>
      <w:r w:rsidRPr="009524FE">
        <w:rPr>
          <w:rFonts w:ascii="Arial" w:hAnsi="Arial" w:cs="Arial"/>
          <w:b/>
          <w:color w:val="000000"/>
        </w:rPr>
        <w:t>S2. Assembly I</w:t>
      </w:r>
      <w:r w:rsidR="00566AB0" w:rsidRPr="009524FE">
        <w:rPr>
          <w:rFonts w:ascii="Arial" w:hAnsi="Arial" w:cs="Arial"/>
          <w:b/>
          <w:color w:val="000000"/>
        </w:rPr>
        <w:t xml:space="preserve">tems </w:t>
      </w:r>
      <w:r w:rsidR="00566AB0" w:rsidRPr="009524FE">
        <w:rPr>
          <w:rFonts w:ascii="Arial" w:hAnsi="Arial" w:cs="Arial"/>
          <w:b/>
          <w:color w:val="000000"/>
        </w:rPr>
        <w:tab/>
      </w:r>
      <w:r w:rsidR="00566AB0" w:rsidRPr="009524FE">
        <w:rPr>
          <w:rFonts w:ascii="Arial" w:hAnsi="Arial" w:cs="Arial"/>
          <w:b/>
          <w:color w:val="000000"/>
        </w:rPr>
        <w:tab/>
      </w:r>
      <w:r w:rsidR="00566AB0" w:rsidRPr="009524FE">
        <w:rPr>
          <w:rFonts w:ascii="Arial" w:hAnsi="Arial" w:cs="Arial"/>
          <w:b/>
          <w:color w:val="000000"/>
        </w:rPr>
        <w:tab/>
      </w:r>
      <w:r w:rsidR="00566AB0" w:rsidRPr="009524FE">
        <w:rPr>
          <w:rFonts w:ascii="Arial" w:hAnsi="Arial" w:cs="Arial"/>
          <w:b/>
          <w:color w:val="000000"/>
        </w:rPr>
        <w:tab/>
      </w:r>
      <w:r w:rsidR="00566AB0" w:rsidRPr="009524FE">
        <w:rPr>
          <w:rFonts w:ascii="Arial" w:hAnsi="Arial" w:cs="Arial"/>
          <w:b/>
          <w:color w:val="000000"/>
        </w:rPr>
        <w:tab/>
      </w:r>
      <w:r w:rsidR="00566AB0" w:rsidRPr="009524FE">
        <w:rPr>
          <w:rFonts w:ascii="Arial" w:hAnsi="Arial" w:cs="Arial"/>
          <w:b/>
          <w:color w:val="000000"/>
        </w:rPr>
        <w:tab/>
      </w:r>
      <w:r w:rsidR="00566AB0" w:rsidRPr="009524FE">
        <w:rPr>
          <w:rFonts w:ascii="Arial" w:hAnsi="Arial" w:cs="Arial"/>
          <w:b/>
          <w:color w:val="000000"/>
        </w:rPr>
        <w:tab/>
      </w:r>
      <w:r w:rsidR="00566AB0" w:rsidRPr="009524FE">
        <w:rPr>
          <w:rFonts w:ascii="Arial" w:hAnsi="Arial" w:cs="Arial"/>
          <w:b/>
          <w:color w:val="000000"/>
        </w:rPr>
        <w:tab/>
      </w:r>
      <w:r w:rsidR="00566AB0" w:rsidRPr="009524FE">
        <w:rPr>
          <w:rFonts w:ascii="Arial" w:hAnsi="Arial" w:cs="Arial"/>
          <w:b/>
          <w:color w:val="000000"/>
        </w:rPr>
        <w:tab/>
      </w:r>
      <w:proofErr w:type="spellStart"/>
      <w:r w:rsidR="00CB50FE" w:rsidRPr="009524FE">
        <w:rPr>
          <w:rFonts w:ascii="Arial" w:hAnsi="Arial" w:cs="Arial"/>
          <w:color w:val="000000"/>
        </w:rPr>
        <w:t>pg</w:t>
      </w:r>
      <w:proofErr w:type="spellEnd"/>
      <w:r w:rsidR="00CB50FE" w:rsidRPr="009524FE">
        <w:rPr>
          <w:rFonts w:ascii="Arial" w:hAnsi="Arial" w:cs="Arial"/>
          <w:color w:val="000000"/>
        </w:rPr>
        <w:t xml:space="preserve"> 2</w:t>
      </w:r>
    </w:p>
    <w:p w14:paraId="39907433" w14:textId="0E2B8B72" w:rsidR="00CB50FE" w:rsidRDefault="00D84F48" w:rsidP="005419D4">
      <w:pPr>
        <w:rPr>
          <w:rFonts w:ascii="Arial" w:hAnsi="Arial" w:cs="Arial"/>
          <w:color w:val="000000"/>
        </w:rPr>
      </w:pPr>
      <w:r w:rsidRPr="009524FE">
        <w:rPr>
          <w:rFonts w:ascii="Arial" w:hAnsi="Arial" w:cs="Arial"/>
          <w:b/>
          <w:color w:val="000000"/>
        </w:rPr>
        <w:t xml:space="preserve">S3. Feedback </w:t>
      </w:r>
      <w:r w:rsidRPr="009524FE">
        <w:rPr>
          <w:rFonts w:ascii="Arial" w:hAnsi="Arial" w:cs="Arial"/>
          <w:b/>
          <w:color w:val="000000"/>
        </w:rPr>
        <w:tab/>
      </w:r>
      <w:r w:rsidRPr="009524FE">
        <w:rPr>
          <w:rFonts w:ascii="Arial" w:hAnsi="Arial" w:cs="Arial"/>
          <w:b/>
          <w:color w:val="000000"/>
        </w:rPr>
        <w:tab/>
      </w:r>
      <w:r w:rsidRPr="009524FE">
        <w:rPr>
          <w:rFonts w:ascii="Arial" w:hAnsi="Arial" w:cs="Arial"/>
          <w:b/>
          <w:color w:val="000000"/>
        </w:rPr>
        <w:tab/>
      </w:r>
      <w:r w:rsidRPr="009524FE">
        <w:rPr>
          <w:rFonts w:ascii="Arial" w:hAnsi="Arial" w:cs="Arial"/>
          <w:b/>
          <w:color w:val="000000"/>
        </w:rPr>
        <w:tab/>
      </w:r>
      <w:r w:rsidRPr="009524FE">
        <w:rPr>
          <w:rFonts w:ascii="Arial" w:hAnsi="Arial" w:cs="Arial"/>
          <w:b/>
          <w:color w:val="000000"/>
        </w:rPr>
        <w:tab/>
      </w:r>
      <w:r w:rsidRPr="009524FE">
        <w:rPr>
          <w:rFonts w:ascii="Arial" w:hAnsi="Arial" w:cs="Arial"/>
          <w:b/>
          <w:color w:val="000000"/>
        </w:rPr>
        <w:tab/>
      </w:r>
      <w:r w:rsidRPr="009524FE">
        <w:rPr>
          <w:rFonts w:ascii="Arial" w:hAnsi="Arial" w:cs="Arial"/>
          <w:b/>
          <w:color w:val="000000"/>
        </w:rPr>
        <w:tab/>
      </w:r>
      <w:r w:rsidRPr="009524FE">
        <w:rPr>
          <w:rFonts w:ascii="Arial" w:hAnsi="Arial" w:cs="Arial"/>
          <w:b/>
          <w:color w:val="000000"/>
        </w:rPr>
        <w:tab/>
      </w:r>
      <w:r w:rsidRPr="009524FE">
        <w:rPr>
          <w:rFonts w:ascii="Arial" w:hAnsi="Arial" w:cs="Arial"/>
          <w:b/>
          <w:color w:val="000000"/>
        </w:rPr>
        <w:tab/>
      </w:r>
      <w:r w:rsidRPr="009524FE">
        <w:rPr>
          <w:rFonts w:ascii="Arial" w:hAnsi="Arial" w:cs="Arial"/>
          <w:b/>
          <w:color w:val="000000"/>
        </w:rPr>
        <w:tab/>
      </w:r>
      <w:proofErr w:type="spellStart"/>
      <w:r w:rsidR="004845BD">
        <w:rPr>
          <w:rFonts w:ascii="Arial" w:hAnsi="Arial" w:cs="Arial"/>
          <w:color w:val="000000"/>
        </w:rPr>
        <w:t>pg</w:t>
      </w:r>
      <w:proofErr w:type="spellEnd"/>
      <w:r w:rsidR="004845BD">
        <w:rPr>
          <w:rFonts w:ascii="Arial" w:hAnsi="Arial" w:cs="Arial"/>
          <w:color w:val="000000"/>
        </w:rPr>
        <w:t xml:space="preserve"> 8</w:t>
      </w:r>
    </w:p>
    <w:p w14:paraId="28F37BA7" w14:textId="1AAF1FA2" w:rsidR="004845BD" w:rsidRDefault="004845BD" w:rsidP="005419D4">
      <w:pPr>
        <w:rPr>
          <w:rFonts w:ascii="Arial" w:hAnsi="Arial" w:cs="Arial"/>
          <w:color w:val="000000"/>
        </w:rPr>
      </w:pPr>
      <w:r w:rsidRPr="004845BD">
        <w:rPr>
          <w:rFonts w:ascii="Arial" w:hAnsi="Arial" w:cs="Arial"/>
          <w:b/>
          <w:color w:val="000000"/>
        </w:rPr>
        <w:t>S4. Recommendations</w:t>
      </w:r>
      <w:r w:rsidR="00E30C2E">
        <w:rPr>
          <w:rFonts w:ascii="Arial" w:hAnsi="Arial" w:cs="Arial"/>
          <w:color w:val="000000"/>
        </w:rPr>
        <w:tab/>
      </w:r>
      <w:r w:rsidR="00E30C2E">
        <w:rPr>
          <w:rFonts w:ascii="Arial" w:hAnsi="Arial" w:cs="Arial"/>
          <w:color w:val="000000"/>
        </w:rPr>
        <w:tab/>
      </w:r>
      <w:r w:rsidR="00E30C2E">
        <w:rPr>
          <w:rFonts w:ascii="Arial" w:hAnsi="Arial" w:cs="Arial"/>
          <w:color w:val="000000"/>
        </w:rPr>
        <w:tab/>
      </w:r>
      <w:r w:rsidR="00E30C2E">
        <w:rPr>
          <w:rFonts w:ascii="Arial" w:hAnsi="Arial" w:cs="Arial"/>
          <w:color w:val="000000"/>
        </w:rPr>
        <w:tab/>
      </w:r>
      <w:r w:rsidR="00E30C2E">
        <w:rPr>
          <w:rFonts w:ascii="Arial" w:hAnsi="Arial" w:cs="Arial"/>
          <w:color w:val="000000"/>
        </w:rPr>
        <w:tab/>
      </w:r>
      <w:r w:rsidR="00E30C2E">
        <w:rPr>
          <w:rFonts w:ascii="Arial" w:hAnsi="Arial" w:cs="Arial"/>
          <w:color w:val="000000"/>
        </w:rPr>
        <w:tab/>
      </w:r>
      <w:r w:rsidR="00E30C2E">
        <w:rPr>
          <w:rFonts w:ascii="Arial" w:hAnsi="Arial" w:cs="Arial"/>
          <w:color w:val="000000"/>
        </w:rPr>
        <w:tab/>
      </w:r>
      <w:r w:rsidR="00E30C2E">
        <w:rPr>
          <w:rFonts w:ascii="Arial" w:hAnsi="Arial" w:cs="Arial"/>
          <w:color w:val="000000"/>
        </w:rPr>
        <w:tab/>
      </w:r>
      <w:r w:rsidR="00E30C2E">
        <w:rPr>
          <w:rFonts w:ascii="Arial" w:hAnsi="Arial" w:cs="Arial"/>
          <w:color w:val="000000"/>
        </w:rPr>
        <w:tab/>
      </w:r>
      <w:proofErr w:type="spellStart"/>
      <w:r w:rsidR="00E30C2E">
        <w:rPr>
          <w:rFonts w:ascii="Arial" w:hAnsi="Arial" w:cs="Arial"/>
          <w:color w:val="000000"/>
        </w:rPr>
        <w:t>pg</w:t>
      </w:r>
      <w:proofErr w:type="spellEnd"/>
      <w:r w:rsidR="00E30C2E">
        <w:rPr>
          <w:rFonts w:ascii="Arial" w:hAnsi="Arial" w:cs="Arial"/>
          <w:color w:val="000000"/>
        </w:rPr>
        <w:t xml:space="preserve"> 9</w:t>
      </w:r>
    </w:p>
    <w:p w14:paraId="7F1BE2F5" w14:textId="4FDDAE25" w:rsidR="00AF216D" w:rsidRPr="003E2A86" w:rsidRDefault="00AF216D" w:rsidP="00AF216D">
      <w:pPr>
        <w:rPr>
          <w:rFonts w:ascii="Arial" w:hAnsi="Arial" w:cs="Arial"/>
          <w:color w:val="000000"/>
        </w:rPr>
      </w:pPr>
      <w:r>
        <w:rPr>
          <w:rFonts w:ascii="Arial" w:hAnsi="Arial" w:cs="Arial"/>
          <w:b/>
          <w:color w:val="000000"/>
        </w:rPr>
        <w:t xml:space="preserve">Appendix 1 – </w:t>
      </w:r>
      <w:r w:rsidR="00E30C2E">
        <w:rPr>
          <w:rFonts w:ascii="Arial" w:hAnsi="Arial" w:cs="Arial"/>
          <w:b/>
          <w:color w:val="000000"/>
        </w:rPr>
        <w:t>G</w:t>
      </w:r>
      <w:r w:rsidR="00E30C2E" w:rsidRPr="00E30C2E">
        <w:rPr>
          <w:rFonts w:ascii="Arial" w:hAnsi="Arial" w:cs="Arial"/>
          <w:b/>
          <w:color w:val="000000"/>
        </w:rPr>
        <w:t xml:space="preserve">uidance for social media crisis management </w:t>
      </w:r>
      <w:r>
        <w:rPr>
          <w:rFonts w:ascii="Arial" w:hAnsi="Arial" w:cs="Arial"/>
          <w:b/>
          <w:color w:val="000000"/>
        </w:rPr>
        <w:tab/>
      </w:r>
      <w:r>
        <w:rPr>
          <w:rFonts w:ascii="Arial" w:hAnsi="Arial" w:cs="Arial"/>
          <w:b/>
          <w:color w:val="000000"/>
        </w:rPr>
        <w:tab/>
      </w:r>
      <w:r>
        <w:rPr>
          <w:rFonts w:ascii="Arial" w:hAnsi="Arial" w:cs="Arial"/>
          <w:b/>
          <w:color w:val="000000"/>
        </w:rPr>
        <w:tab/>
      </w:r>
      <w:proofErr w:type="spellStart"/>
      <w:r>
        <w:rPr>
          <w:rFonts w:ascii="Arial" w:hAnsi="Arial" w:cs="Arial"/>
          <w:color w:val="000000"/>
        </w:rPr>
        <w:t>pg</w:t>
      </w:r>
      <w:proofErr w:type="spellEnd"/>
      <w:r>
        <w:rPr>
          <w:rFonts w:ascii="Arial" w:hAnsi="Arial" w:cs="Arial"/>
          <w:color w:val="000000"/>
        </w:rPr>
        <w:t xml:space="preserve"> 1</w:t>
      </w:r>
      <w:r w:rsidR="00E30C2E">
        <w:rPr>
          <w:rFonts w:ascii="Arial" w:hAnsi="Arial" w:cs="Arial"/>
          <w:color w:val="000000"/>
        </w:rPr>
        <w:t>0</w:t>
      </w:r>
    </w:p>
    <w:p w14:paraId="15AEE736" w14:textId="77777777" w:rsidR="00AF216D" w:rsidRDefault="00AF216D" w:rsidP="005419D4">
      <w:pPr>
        <w:rPr>
          <w:rFonts w:ascii="Arial" w:hAnsi="Arial" w:cs="Arial"/>
          <w:color w:val="000000"/>
        </w:rPr>
      </w:pPr>
    </w:p>
    <w:p w14:paraId="5EA934D4" w14:textId="77777777" w:rsidR="00D35A25" w:rsidRPr="009524FE" w:rsidRDefault="00D35A25" w:rsidP="005419D4">
      <w:pPr>
        <w:rPr>
          <w:rFonts w:ascii="Arial" w:hAnsi="Arial" w:cs="Arial"/>
          <w:b/>
          <w:color w:val="000000"/>
        </w:rPr>
      </w:pPr>
    </w:p>
    <w:p w14:paraId="1C5CA0D4" w14:textId="77777777" w:rsidR="00D35A25" w:rsidRPr="009524FE" w:rsidRDefault="00D35A25" w:rsidP="005419D4">
      <w:pPr>
        <w:rPr>
          <w:rFonts w:ascii="Arial" w:hAnsi="Arial" w:cs="Arial"/>
          <w:b/>
          <w:color w:val="000000"/>
        </w:rPr>
      </w:pPr>
    </w:p>
    <w:p w14:paraId="2892A980" w14:textId="77777777" w:rsidR="00D35A25" w:rsidRPr="009524FE" w:rsidRDefault="00D35A25" w:rsidP="005419D4">
      <w:pPr>
        <w:rPr>
          <w:rFonts w:ascii="Arial" w:hAnsi="Arial" w:cs="Arial"/>
          <w:b/>
          <w:color w:val="000000"/>
        </w:rPr>
      </w:pPr>
    </w:p>
    <w:p w14:paraId="1D7D6E17" w14:textId="77777777" w:rsidR="0016732A" w:rsidRPr="009524FE" w:rsidRDefault="0016732A" w:rsidP="005419D4">
      <w:pPr>
        <w:rPr>
          <w:rFonts w:ascii="Arial" w:hAnsi="Arial" w:cs="Arial"/>
          <w:b/>
          <w:color w:val="000000"/>
        </w:rPr>
      </w:pPr>
    </w:p>
    <w:p w14:paraId="6FF532FB" w14:textId="77777777" w:rsidR="0016732A" w:rsidRPr="009524FE" w:rsidRDefault="0016732A" w:rsidP="005419D4">
      <w:pPr>
        <w:rPr>
          <w:rFonts w:ascii="Arial" w:hAnsi="Arial" w:cs="Arial"/>
          <w:b/>
          <w:color w:val="000000"/>
        </w:rPr>
      </w:pPr>
    </w:p>
    <w:p w14:paraId="2CB1C417" w14:textId="77777777" w:rsidR="0016732A" w:rsidRPr="009524FE" w:rsidRDefault="0016732A" w:rsidP="005419D4">
      <w:pPr>
        <w:rPr>
          <w:rFonts w:ascii="Arial" w:hAnsi="Arial" w:cs="Arial"/>
          <w:b/>
          <w:color w:val="000000"/>
        </w:rPr>
      </w:pPr>
    </w:p>
    <w:p w14:paraId="3ABC7867" w14:textId="77777777" w:rsidR="0016732A" w:rsidRDefault="0016732A" w:rsidP="005419D4">
      <w:pPr>
        <w:rPr>
          <w:rFonts w:ascii="Arial" w:hAnsi="Arial" w:cs="Arial"/>
          <w:b/>
          <w:color w:val="000000"/>
        </w:rPr>
      </w:pPr>
    </w:p>
    <w:p w14:paraId="03EA1CE6" w14:textId="77777777" w:rsidR="00AF216D" w:rsidRDefault="00AF216D" w:rsidP="005419D4">
      <w:pPr>
        <w:rPr>
          <w:rFonts w:ascii="Arial" w:hAnsi="Arial" w:cs="Arial"/>
          <w:b/>
          <w:color w:val="000000"/>
        </w:rPr>
      </w:pPr>
    </w:p>
    <w:p w14:paraId="476362A5" w14:textId="77777777" w:rsidR="00AF216D" w:rsidRDefault="00AF216D" w:rsidP="005419D4">
      <w:pPr>
        <w:rPr>
          <w:rFonts w:ascii="Arial" w:hAnsi="Arial" w:cs="Arial"/>
          <w:b/>
          <w:color w:val="000000"/>
        </w:rPr>
      </w:pPr>
    </w:p>
    <w:p w14:paraId="4ACC2B88" w14:textId="77777777" w:rsidR="00AF216D" w:rsidRPr="009524FE" w:rsidRDefault="00AF216D" w:rsidP="005419D4">
      <w:pPr>
        <w:rPr>
          <w:rFonts w:ascii="Arial" w:hAnsi="Arial" w:cs="Arial"/>
          <w:b/>
          <w:color w:val="000000"/>
        </w:rPr>
      </w:pPr>
    </w:p>
    <w:p w14:paraId="6B63DD49" w14:textId="77777777" w:rsidR="0016732A" w:rsidRPr="009524FE" w:rsidRDefault="0016732A" w:rsidP="005419D4">
      <w:pPr>
        <w:rPr>
          <w:rFonts w:ascii="Arial" w:hAnsi="Arial" w:cs="Arial"/>
          <w:b/>
          <w:color w:val="000000"/>
        </w:rPr>
      </w:pPr>
    </w:p>
    <w:p w14:paraId="712D1980" w14:textId="77777777" w:rsidR="0016732A" w:rsidRPr="009524FE" w:rsidRDefault="0016732A" w:rsidP="005419D4">
      <w:pPr>
        <w:rPr>
          <w:rFonts w:ascii="Arial" w:hAnsi="Arial" w:cs="Arial"/>
          <w:b/>
          <w:color w:val="000000"/>
        </w:rPr>
      </w:pPr>
    </w:p>
    <w:p w14:paraId="6A383790" w14:textId="77777777" w:rsidR="0016732A" w:rsidRPr="009524FE" w:rsidRDefault="0016732A" w:rsidP="005419D4">
      <w:pPr>
        <w:rPr>
          <w:rFonts w:ascii="Arial" w:hAnsi="Arial" w:cs="Arial"/>
          <w:b/>
          <w:color w:val="000000"/>
        </w:rPr>
      </w:pPr>
    </w:p>
    <w:p w14:paraId="09B87718" w14:textId="77777777" w:rsidR="0016732A" w:rsidRPr="009524FE" w:rsidRDefault="0016732A" w:rsidP="005419D4">
      <w:pPr>
        <w:rPr>
          <w:rFonts w:ascii="Arial" w:hAnsi="Arial" w:cs="Arial"/>
          <w:b/>
          <w:color w:val="000000"/>
        </w:rPr>
      </w:pPr>
    </w:p>
    <w:p w14:paraId="7382D728" w14:textId="77777777" w:rsidR="001B1FCA" w:rsidRDefault="001B1FCA" w:rsidP="005419D4">
      <w:pPr>
        <w:shd w:val="clear" w:color="auto" w:fill="D9D9D9"/>
        <w:rPr>
          <w:rFonts w:ascii="Arial" w:hAnsi="Arial" w:cs="Arial"/>
          <w:b/>
          <w:color w:val="000000"/>
        </w:rPr>
      </w:pPr>
    </w:p>
    <w:p w14:paraId="7D850713" w14:textId="77777777" w:rsidR="00C265B4" w:rsidRPr="009524FE" w:rsidRDefault="00D84F48" w:rsidP="005419D4">
      <w:pPr>
        <w:shd w:val="clear" w:color="auto" w:fill="D9D9D9"/>
        <w:rPr>
          <w:rFonts w:ascii="Arial" w:hAnsi="Arial" w:cs="Arial"/>
          <w:b/>
          <w:color w:val="1F497D"/>
        </w:rPr>
      </w:pPr>
      <w:r w:rsidRPr="009524FE">
        <w:rPr>
          <w:rFonts w:ascii="Arial" w:hAnsi="Arial" w:cs="Arial"/>
          <w:b/>
          <w:color w:val="1F497D"/>
        </w:rPr>
        <w:t xml:space="preserve">S1. </w:t>
      </w:r>
      <w:r w:rsidR="00CB50FE" w:rsidRPr="009524FE">
        <w:rPr>
          <w:rFonts w:ascii="Arial" w:hAnsi="Arial" w:cs="Arial"/>
          <w:b/>
          <w:color w:val="1F497D"/>
        </w:rPr>
        <w:t>INTRODUCTION</w:t>
      </w:r>
    </w:p>
    <w:p w14:paraId="736D5351" w14:textId="77777777" w:rsidR="00C265B4" w:rsidRPr="009524FE" w:rsidRDefault="00C265B4" w:rsidP="005419D4">
      <w:pPr>
        <w:rPr>
          <w:rFonts w:ascii="Arial" w:hAnsi="Arial" w:cs="Arial"/>
          <w:color w:val="000000"/>
        </w:rPr>
      </w:pPr>
    </w:p>
    <w:p w14:paraId="44224E86" w14:textId="77777777" w:rsidR="00D02C06" w:rsidRPr="00D02C06" w:rsidRDefault="005155BF" w:rsidP="00612567">
      <w:pPr>
        <w:jc w:val="both"/>
        <w:rPr>
          <w:rFonts w:ascii="Arial" w:hAnsi="Arial" w:cs="Arial"/>
          <w:color w:val="000000"/>
        </w:rPr>
      </w:pPr>
      <w:r w:rsidRPr="009524FE">
        <w:rPr>
          <w:rFonts w:ascii="Arial" w:hAnsi="Arial" w:cs="Arial"/>
          <w:color w:val="000000"/>
        </w:rPr>
        <w:t>The East Sussex Strategic Partnership’s (ESSP) Pride of Place</w:t>
      </w:r>
      <w:r w:rsidRPr="009524FE">
        <w:rPr>
          <w:rFonts w:ascii="Arial" w:hAnsi="Arial" w:cs="Arial"/>
          <w:i/>
          <w:color w:val="000000"/>
        </w:rPr>
        <w:t xml:space="preserve"> </w:t>
      </w:r>
      <w:r w:rsidR="005C007C" w:rsidRPr="009524FE">
        <w:rPr>
          <w:rFonts w:ascii="Arial" w:hAnsi="Arial" w:cs="Arial"/>
          <w:color w:val="000000"/>
        </w:rPr>
        <w:t>strategy</w:t>
      </w:r>
      <w:r w:rsidR="00D02C06">
        <w:rPr>
          <w:rFonts w:ascii="Arial" w:hAnsi="Arial" w:cs="Arial"/>
          <w:color w:val="000000"/>
        </w:rPr>
        <w:t xml:space="preserve"> includes the priorities to ‘ensure</w:t>
      </w:r>
      <w:r w:rsidR="00D02C06" w:rsidRPr="00D02C06">
        <w:rPr>
          <w:rFonts w:ascii="Arial" w:hAnsi="Arial" w:cs="Arial"/>
          <w:color w:val="000000"/>
        </w:rPr>
        <w:t xml:space="preserve"> people and communities are safe and secure</w:t>
      </w:r>
      <w:r w:rsidR="00D02C06">
        <w:rPr>
          <w:rFonts w:ascii="Arial" w:hAnsi="Arial" w:cs="Arial"/>
          <w:color w:val="000000"/>
        </w:rPr>
        <w:t xml:space="preserve"> and to ‘create</w:t>
      </w:r>
      <w:r w:rsidR="00D02C06" w:rsidRPr="00D02C06">
        <w:rPr>
          <w:rFonts w:ascii="Arial" w:hAnsi="Arial" w:cs="Arial"/>
          <w:color w:val="000000"/>
        </w:rPr>
        <w:t xml:space="preserve"> strong communities and community leadership</w:t>
      </w:r>
      <w:r w:rsidR="00D02C06">
        <w:rPr>
          <w:rFonts w:ascii="Arial" w:hAnsi="Arial" w:cs="Arial"/>
          <w:color w:val="000000"/>
        </w:rPr>
        <w:t>’</w:t>
      </w:r>
      <w:r w:rsidR="00D02C06" w:rsidRPr="00D02C06">
        <w:rPr>
          <w:rFonts w:ascii="Arial" w:hAnsi="Arial" w:cs="Arial"/>
          <w:color w:val="000000"/>
        </w:rPr>
        <w:t>.</w:t>
      </w:r>
    </w:p>
    <w:p w14:paraId="732B4D82" w14:textId="77777777" w:rsidR="005155BF" w:rsidRDefault="005155BF" w:rsidP="00612567">
      <w:pPr>
        <w:jc w:val="both"/>
        <w:rPr>
          <w:rFonts w:ascii="Arial" w:hAnsi="Arial" w:cs="Arial"/>
          <w:i/>
          <w:color w:val="000000"/>
        </w:rPr>
      </w:pPr>
      <w:r w:rsidRPr="009524FE">
        <w:rPr>
          <w:rFonts w:ascii="Arial" w:hAnsi="Arial" w:cs="Arial"/>
          <w:color w:val="000000"/>
        </w:rPr>
        <w:t>One of the k</w:t>
      </w:r>
      <w:r w:rsidR="005C007C" w:rsidRPr="009524FE">
        <w:rPr>
          <w:rFonts w:ascii="Arial" w:hAnsi="Arial" w:cs="Arial"/>
          <w:color w:val="000000"/>
        </w:rPr>
        <w:t xml:space="preserve">ey tasks set out </w:t>
      </w:r>
      <w:r w:rsidRPr="009524FE">
        <w:rPr>
          <w:rFonts w:ascii="Arial" w:hAnsi="Arial" w:cs="Arial"/>
          <w:color w:val="000000"/>
        </w:rPr>
        <w:t>t</w:t>
      </w:r>
      <w:r w:rsidR="00F83369" w:rsidRPr="009524FE">
        <w:rPr>
          <w:rFonts w:ascii="Arial" w:hAnsi="Arial" w:cs="Arial"/>
          <w:color w:val="000000"/>
        </w:rPr>
        <w:t xml:space="preserve">o deliver this priority is to: </w:t>
      </w:r>
      <w:r w:rsidRPr="003E2A86">
        <w:rPr>
          <w:rFonts w:ascii="Arial" w:hAnsi="Arial" w:cs="Arial"/>
          <w:color w:val="000000"/>
        </w:rPr>
        <w:t>‘</w:t>
      </w:r>
      <w:r w:rsidR="00D02C06" w:rsidRPr="00D02C06">
        <w:rPr>
          <w:rFonts w:ascii="Arial" w:hAnsi="Arial" w:cs="Arial"/>
          <w:color w:val="000000"/>
        </w:rPr>
        <w:t>Plan a response in case of emergencies, reducing risk and informing the public</w:t>
      </w:r>
      <w:r w:rsidRPr="003E2A86">
        <w:rPr>
          <w:rFonts w:ascii="Arial" w:hAnsi="Arial" w:cs="Arial"/>
          <w:color w:val="000000"/>
        </w:rPr>
        <w:t>’</w:t>
      </w:r>
      <w:r w:rsidRPr="009524FE">
        <w:rPr>
          <w:rFonts w:ascii="Arial" w:hAnsi="Arial" w:cs="Arial"/>
          <w:i/>
          <w:color w:val="000000"/>
        </w:rPr>
        <w:t xml:space="preserve"> </w:t>
      </w:r>
    </w:p>
    <w:p w14:paraId="5F496478" w14:textId="77777777" w:rsidR="00F8189F" w:rsidRPr="00C14F23" w:rsidRDefault="00C14F23" w:rsidP="00612567">
      <w:pPr>
        <w:jc w:val="both"/>
        <w:rPr>
          <w:rFonts w:ascii="Arial" w:hAnsi="Arial" w:cs="Arial"/>
          <w:color w:val="000000"/>
        </w:rPr>
      </w:pPr>
      <w:r>
        <w:rPr>
          <w:rFonts w:ascii="Arial" w:hAnsi="Arial" w:cs="Arial"/>
          <w:color w:val="000000"/>
        </w:rPr>
        <w:t xml:space="preserve">The Assembly </w:t>
      </w:r>
      <w:r w:rsidRPr="00C14F23">
        <w:rPr>
          <w:rFonts w:ascii="Arial" w:hAnsi="Arial" w:cs="Arial"/>
          <w:color w:val="000000"/>
        </w:rPr>
        <w:t>consider</w:t>
      </w:r>
      <w:r>
        <w:rPr>
          <w:rFonts w:ascii="Arial" w:hAnsi="Arial" w:cs="Arial"/>
          <w:color w:val="000000"/>
        </w:rPr>
        <w:t>ed</w:t>
      </w:r>
      <w:r w:rsidRPr="00C14F23">
        <w:rPr>
          <w:rFonts w:ascii="Arial" w:hAnsi="Arial" w:cs="Arial"/>
          <w:color w:val="000000"/>
        </w:rPr>
        <w:t xml:space="preserve"> the particular challenges facing each sector, examples of successful community engagement and how work</w:t>
      </w:r>
      <w:r>
        <w:rPr>
          <w:rFonts w:ascii="Arial" w:hAnsi="Arial" w:cs="Arial"/>
          <w:color w:val="000000"/>
        </w:rPr>
        <w:t>ing</w:t>
      </w:r>
      <w:r w:rsidRPr="00C14F23">
        <w:rPr>
          <w:rFonts w:ascii="Arial" w:hAnsi="Arial" w:cs="Arial"/>
          <w:color w:val="000000"/>
        </w:rPr>
        <w:t xml:space="preserve"> in partnerships to maintain communities’ confidence i</w:t>
      </w:r>
      <w:r>
        <w:rPr>
          <w:rFonts w:ascii="Arial" w:hAnsi="Arial" w:cs="Arial"/>
          <w:color w:val="000000"/>
        </w:rPr>
        <w:t>s vital.</w:t>
      </w:r>
    </w:p>
    <w:p w14:paraId="1DA02D55" w14:textId="77777777" w:rsidR="00F50A6B" w:rsidRPr="009524FE" w:rsidRDefault="00F50A6B" w:rsidP="005419D4">
      <w:pPr>
        <w:rPr>
          <w:rFonts w:ascii="Arial" w:hAnsi="Arial" w:cs="Arial"/>
          <w:color w:val="000000"/>
        </w:rPr>
      </w:pPr>
    </w:p>
    <w:p w14:paraId="24F7D246" w14:textId="77777777" w:rsidR="00D35A25" w:rsidRPr="009524FE" w:rsidRDefault="00D84F48" w:rsidP="00914113">
      <w:pPr>
        <w:shd w:val="clear" w:color="auto" w:fill="D9D9D9"/>
        <w:rPr>
          <w:rFonts w:ascii="Arial" w:hAnsi="Arial" w:cs="Arial"/>
          <w:color w:val="000000"/>
        </w:rPr>
      </w:pPr>
      <w:r w:rsidRPr="009524FE">
        <w:rPr>
          <w:rFonts w:ascii="Arial" w:hAnsi="Arial" w:cs="Arial"/>
          <w:b/>
          <w:color w:val="1F497D"/>
        </w:rPr>
        <w:t xml:space="preserve">S2. </w:t>
      </w:r>
      <w:r w:rsidR="00CB50FE" w:rsidRPr="009524FE">
        <w:rPr>
          <w:rFonts w:ascii="Arial" w:hAnsi="Arial" w:cs="Arial"/>
          <w:b/>
          <w:color w:val="1F497D"/>
        </w:rPr>
        <w:t>ASSEMBLY ITEMS</w:t>
      </w:r>
    </w:p>
    <w:p w14:paraId="524A8A57" w14:textId="77777777" w:rsidR="00D84F48" w:rsidRPr="009524FE" w:rsidRDefault="00D84F48" w:rsidP="005419D4">
      <w:pPr>
        <w:rPr>
          <w:rFonts w:ascii="Arial" w:hAnsi="Arial" w:cs="Arial"/>
          <w:color w:val="000000"/>
        </w:rPr>
      </w:pPr>
    </w:p>
    <w:p w14:paraId="10AA0D51" w14:textId="77777777" w:rsidR="009C0E4B" w:rsidRDefault="00D84F48" w:rsidP="005419D4">
      <w:pPr>
        <w:rPr>
          <w:rFonts w:ascii="Arial" w:hAnsi="Arial" w:cs="Arial"/>
          <w:b/>
          <w:color w:val="000000"/>
        </w:rPr>
      </w:pPr>
      <w:r w:rsidRPr="009524FE">
        <w:rPr>
          <w:rFonts w:ascii="Arial" w:hAnsi="Arial" w:cs="Arial"/>
          <w:b/>
          <w:color w:val="000000"/>
        </w:rPr>
        <w:t>2.1</w:t>
      </w:r>
      <w:r w:rsidRPr="009524FE">
        <w:rPr>
          <w:rFonts w:ascii="Arial" w:hAnsi="Arial" w:cs="Arial"/>
          <w:color w:val="000000"/>
        </w:rPr>
        <w:t xml:space="preserve"> </w:t>
      </w:r>
      <w:r w:rsidR="00567095">
        <w:rPr>
          <w:rFonts w:ascii="Arial" w:hAnsi="Arial" w:cs="Arial"/>
          <w:b/>
          <w:color w:val="000000"/>
        </w:rPr>
        <w:t>Introduction</w:t>
      </w:r>
    </w:p>
    <w:p w14:paraId="66CD8A81" w14:textId="77777777" w:rsidR="00567095" w:rsidRDefault="00567095" w:rsidP="005419D4">
      <w:pPr>
        <w:rPr>
          <w:rFonts w:ascii="Arial" w:hAnsi="Arial" w:cs="Arial"/>
          <w:b/>
          <w:color w:val="000000"/>
        </w:rPr>
      </w:pPr>
    </w:p>
    <w:p w14:paraId="76476BE6" w14:textId="77777777" w:rsidR="00567095" w:rsidRPr="00D02C06" w:rsidRDefault="00567095" w:rsidP="00612567">
      <w:pPr>
        <w:jc w:val="both"/>
        <w:rPr>
          <w:rFonts w:ascii="Arial" w:hAnsi="Arial" w:cs="Arial"/>
        </w:rPr>
      </w:pPr>
      <w:proofErr w:type="spellStart"/>
      <w:r w:rsidRPr="009524FE">
        <w:rPr>
          <w:rFonts w:ascii="Arial" w:hAnsi="Arial" w:cs="Arial"/>
        </w:rPr>
        <w:t>Nazeya</w:t>
      </w:r>
      <w:proofErr w:type="spellEnd"/>
      <w:r w:rsidRPr="009524FE">
        <w:rPr>
          <w:rFonts w:ascii="Arial" w:hAnsi="Arial" w:cs="Arial"/>
        </w:rPr>
        <w:t xml:space="preserve"> Hussain, Director of Regeneration &amp; Planning at Eastbourne </w:t>
      </w:r>
      <w:r>
        <w:rPr>
          <w:rFonts w:ascii="Arial" w:hAnsi="Arial" w:cs="Arial"/>
        </w:rPr>
        <w:t>and Lewes</w:t>
      </w:r>
      <w:r w:rsidRPr="009524FE">
        <w:rPr>
          <w:rFonts w:ascii="Arial" w:hAnsi="Arial" w:cs="Arial"/>
        </w:rPr>
        <w:t xml:space="preserve"> Council</w:t>
      </w:r>
      <w:r>
        <w:rPr>
          <w:rFonts w:ascii="Arial" w:hAnsi="Arial" w:cs="Arial"/>
        </w:rPr>
        <w:t>s</w:t>
      </w:r>
      <w:r w:rsidRPr="009524FE">
        <w:rPr>
          <w:rFonts w:ascii="Arial" w:hAnsi="Arial" w:cs="Arial"/>
        </w:rPr>
        <w:t xml:space="preserve">, opened the Assembly by welcoming attendees to the International Tennis Centre and </w:t>
      </w:r>
      <w:r>
        <w:rPr>
          <w:rFonts w:ascii="Arial" w:hAnsi="Arial" w:cs="Arial"/>
        </w:rPr>
        <w:t>gave a definition of community confidence as being</w:t>
      </w:r>
      <w:r w:rsidRPr="00D02C06">
        <w:rPr>
          <w:rFonts w:ascii="Arial" w:hAnsi="Arial" w:cs="Arial"/>
        </w:rPr>
        <w:t xml:space="preserve"> a combination of;</w:t>
      </w:r>
    </w:p>
    <w:p w14:paraId="2D034C1E" w14:textId="77777777" w:rsidR="00567095" w:rsidRPr="00D02C06" w:rsidRDefault="00567095" w:rsidP="00E30C2E">
      <w:pPr>
        <w:numPr>
          <w:ilvl w:val="0"/>
          <w:numId w:val="4"/>
        </w:numPr>
        <w:jc w:val="both"/>
        <w:rPr>
          <w:rFonts w:ascii="Arial" w:hAnsi="Arial" w:cs="Arial"/>
        </w:rPr>
      </w:pPr>
      <w:r w:rsidRPr="00D02C06">
        <w:rPr>
          <w:rFonts w:ascii="Arial" w:hAnsi="Arial" w:cs="Arial"/>
        </w:rPr>
        <w:t xml:space="preserve">The amount people </w:t>
      </w:r>
      <w:r w:rsidRPr="00D02C06">
        <w:rPr>
          <w:rFonts w:ascii="Arial" w:hAnsi="Arial" w:cs="Arial"/>
          <w:b/>
          <w:bCs/>
        </w:rPr>
        <w:t>trust</w:t>
      </w:r>
      <w:r w:rsidRPr="00D02C06">
        <w:rPr>
          <w:rFonts w:ascii="Arial" w:hAnsi="Arial" w:cs="Arial"/>
        </w:rPr>
        <w:t xml:space="preserve"> an organisation</w:t>
      </w:r>
    </w:p>
    <w:p w14:paraId="728BF496" w14:textId="77777777" w:rsidR="00567095" w:rsidRPr="00D02C06" w:rsidRDefault="00567095" w:rsidP="00E30C2E">
      <w:pPr>
        <w:numPr>
          <w:ilvl w:val="0"/>
          <w:numId w:val="4"/>
        </w:numPr>
        <w:jc w:val="both"/>
        <w:rPr>
          <w:rFonts w:ascii="Arial" w:hAnsi="Arial" w:cs="Arial"/>
        </w:rPr>
      </w:pPr>
      <w:r w:rsidRPr="00D02C06">
        <w:rPr>
          <w:rFonts w:ascii="Arial" w:hAnsi="Arial" w:cs="Arial"/>
        </w:rPr>
        <w:t xml:space="preserve">The </w:t>
      </w:r>
      <w:r w:rsidRPr="00D02C06">
        <w:rPr>
          <w:rFonts w:ascii="Arial" w:hAnsi="Arial" w:cs="Arial"/>
          <w:b/>
          <w:bCs/>
        </w:rPr>
        <w:t xml:space="preserve"> faith </w:t>
      </w:r>
      <w:r w:rsidRPr="00D02C06">
        <w:rPr>
          <w:rFonts w:ascii="Arial" w:hAnsi="Arial" w:cs="Arial"/>
        </w:rPr>
        <w:t>people have that an organisation will deliver</w:t>
      </w:r>
    </w:p>
    <w:p w14:paraId="7E330896" w14:textId="77777777" w:rsidR="00567095" w:rsidRDefault="00567095" w:rsidP="00E30C2E">
      <w:pPr>
        <w:numPr>
          <w:ilvl w:val="0"/>
          <w:numId w:val="4"/>
        </w:numPr>
        <w:jc w:val="both"/>
        <w:rPr>
          <w:rFonts w:ascii="Arial" w:hAnsi="Arial" w:cs="Arial"/>
        </w:rPr>
      </w:pPr>
      <w:r w:rsidRPr="00D02C06">
        <w:rPr>
          <w:rFonts w:ascii="Arial" w:hAnsi="Arial" w:cs="Arial"/>
        </w:rPr>
        <w:t xml:space="preserve">The level of </w:t>
      </w:r>
      <w:r w:rsidRPr="00D02C06">
        <w:rPr>
          <w:rFonts w:ascii="Arial" w:hAnsi="Arial" w:cs="Arial"/>
          <w:b/>
          <w:bCs/>
        </w:rPr>
        <w:t>expectation</w:t>
      </w:r>
      <w:r w:rsidRPr="00D02C06">
        <w:rPr>
          <w:rFonts w:ascii="Arial" w:hAnsi="Arial" w:cs="Arial"/>
        </w:rPr>
        <w:t xml:space="preserve"> people have of an organisation</w:t>
      </w:r>
    </w:p>
    <w:p w14:paraId="06DD6A7E" w14:textId="77777777" w:rsidR="00567095" w:rsidRDefault="00567095" w:rsidP="00612567">
      <w:pPr>
        <w:jc w:val="both"/>
        <w:rPr>
          <w:rFonts w:ascii="Arial" w:hAnsi="Arial" w:cs="Arial"/>
        </w:rPr>
      </w:pPr>
      <w:proofErr w:type="spellStart"/>
      <w:r>
        <w:rPr>
          <w:rFonts w:ascii="Arial" w:hAnsi="Arial" w:cs="Arial"/>
        </w:rPr>
        <w:t>Nazeya</w:t>
      </w:r>
      <w:proofErr w:type="spellEnd"/>
      <w:r>
        <w:rPr>
          <w:rFonts w:ascii="Arial" w:hAnsi="Arial" w:cs="Arial"/>
        </w:rPr>
        <w:t xml:space="preserve"> spoke and about the Councils experience of merging two councils whilst ensuring communities in both areas are:</w:t>
      </w:r>
    </w:p>
    <w:p w14:paraId="774B0AF5" w14:textId="77777777" w:rsidR="00567095" w:rsidRDefault="00567095" w:rsidP="00E30C2E">
      <w:pPr>
        <w:numPr>
          <w:ilvl w:val="0"/>
          <w:numId w:val="5"/>
        </w:numPr>
        <w:jc w:val="both"/>
        <w:rPr>
          <w:rFonts w:ascii="Arial" w:hAnsi="Arial" w:cs="Arial"/>
        </w:rPr>
      </w:pPr>
      <w:r w:rsidRPr="00D80600">
        <w:rPr>
          <w:rFonts w:ascii="Arial" w:hAnsi="Arial" w:cs="Arial"/>
          <w:b/>
        </w:rPr>
        <w:t>e</w:t>
      </w:r>
      <w:r w:rsidRPr="00567095">
        <w:rPr>
          <w:rFonts w:ascii="Arial" w:hAnsi="Arial" w:cs="Arial"/>
          <w:b/>
          <w:bCs/>
        </w:rPr>
        <w:t>ngaged regularly</w:t>
      </w:r>
      <w:r w:rsidRPr="00567095">
        <w:rPr>
          <w:rFonts w:ascii="Arial" w:hAnsi="Arial" w:cs="Arial"/>
        </w:rPr>
        <w:t>, not just when the Councils want something</w:t>
      </w:r>
    </w:p>
    <w:p w14:paraId="14F05922" w14:textId="77777777" w:rsidR="00567095" w:rsidRDefault="00567095" w:rsidP="00E30C2E">
      <w:pPr>
        <w:numPr>
          <w:ilvl w:val="0"/>
          <w:numId w:val="5"/>
        </w:numPr>
        <w:jc w:val="both"/>
        <w:rPr>
          <w:rFonts w:ascii="Arial" w:hAnsi="Arial" w:cs="Arial"/>
        </w:rPr>
      </w:pPr>
      <w:r>
        <w:rPr>
          <w:rFonts w:ascii="Arial" w:hAnsi="Arial" w:cs="Arial"/>
        </w:rPr>
        <w:t>s</w:t>
      </w:r>
      <w:r w:rsidRPr="00567095">
        <w:rPr>
          <w:rFonts w:ascii="Arial" w:hAnsi="Arial" w:cs="Arial"/>
        </w:rPr>
        <w:t>howing the communities that they are</w:t>
      </w:r>
      <w:r w:rsidRPr="00567095">
        <w:rPr>
          <w:rFonts w:ascii="Arial" w:hAnsi="Arial" w:cs="Arial"/>
          <w:b/>
        </w:rPr>
        <w:t xml:space="preserve"> listened</w:t>
      </w:r>
      <w:r w:rsidRPr="00567095">
        <w:rPr>
          <w:rFonts w:ascii="Arial" w:hAnsi="Arial" w:cs="Arial"/>
        </w:rPr>
        <w:t xml:space="preserve"> to and </w:t>
      </w:r>
      <w:r w:rsidRPr="00567095">
        <w:rPr>
          <w:rFonts w:ascii="Arial" w:hAnsi="Arial" w:cs="Arial"/>
          <w:b/>
        </w:rPr>
        <w:t>learned</w:t>
      </w:r>
      <w:r w:rsidRPr="00567095">
        <w:rPr>
          <w:rFonts w:ascii="Arial" w:hAnsi="Arial" w:cs="Arial"/>
        </w:rPr>
        <w:t xml:space="preserve"> from </w:t>
      </w:r>
    </w:p>
    <w:p w14:paraId="63983834" w14:textId="77777777" w:rsidR="00567095" w:rsidRPr="00567095" w:rsidRDefault="00567095" w:rsidP="00E30C2E">
      <w:pPr>
        <w:numPr>
          <w:ilvl w:val="0"/>
          <w:numId w:val="5"/>
        </w:numPr>
        <w:jc w:val="both"/>
        <w:rPr>
          <w:rFonts w:ascii="Arial" w:hAnsi="Arial" w:cs="Arial"/>
        </w:rPr>
      </w:pPr>
      <w:r>
        <w:rPr>
          <w:rFonts w:ascii="Arial" w:hAnsi="Arial" w:cs="Arial"/>
        </w:rPr>
        <w:t>a</w:t>
      </w:r>
      <w:r w:rsidRPr="00567095">
        <w:rPr>
          <w:rFonts w:ascii="Arial" w:hAnsi="Arial" w:cs="Arial"/>
        </w:rPr>
        <w:t>llow</w:t>
      </w:r>
      <w:r>
        <w:rPr>
          <w:rFonts w:ascii="Arial" w:hAnsi="Arial" w:cs="Arial"/>
        </w:rPr>
        <w:t>ing</w:t>
      </w:r>
      <w:r w:rsidRPr="00567095">
        <w:rPr>
          <w:rFonts w:ascii="Arial" w:hAnsi="Arial" w:cs="Arial"/>
        </w:rPr>
        <w:t xml:space="preserve"> those </w:t>
      </w:r>
      <w:r w:rsidRPr="00567095">
        <w:rPr>
          <w:rFonts w:ascii="Arial" w:hAnsi="Arial" w:cs="Arial"/>
          <w:b/>
          <w:bCs/>
        </w:rPr>
        <w:t xml:space="preserve">affected </w:t>
      </w:r>
      <w:r w:rsidRPr="00567095">
        <w:rPr>
          <w:rFonts w:ascii="Arial" w:hAnsi="Arial" w:cs="Arial"/>
        </w:rPr>
        <w:t xml:space="preserve">by decisions to </w:t>
      </w:r>
      <w:r w:rsidRPr="00567095">
        <w:rPr>
          <w:rFonts w:ascii="Arial" w:hAnsi="Arial" w:cs="Arial"/>
          <w:b/>
          <w:bCs/>
        </w:rPr>
        <w:t>inform</w:t>
      </w:r>
      <w:r w:rsidRPr="00567095">
        <w:rPr>
          <w:rFonts w:ascii="Arial" w:hAnsi="Arial" w:cs="Arial"/>
        </w:rPr>
        <w:t xml:space="preserve"> them</w:t>
      </w:r>
    </w:p>
    <w:p w14:paraId="61B10E56" w14:textId="77777777" w:rsidR="00567095" w:rsidRPr="00567095" w:rsidRDefault="00567095" w:rsidP="00E30C2E">
      <w:pPr>
        <w:numPr>
          <w:ilvl w:val="0"/>
          <w:numId w:val="5"/>
        </w:numPr>
        <w:jc w:val="both"/>
        <w:rPr>
          <w:rFonts w:ascii="Arial" w:hAnsi="Arial" w:cs="Arial"/>
        </w:rPr>
      </w:pPr>
      <w:r>
        <w:rPr>
          <w:rFonts w:ascii="Arial" w:hAnsi="Arial" w:cs="Arial"/>
          <w:b/>
          <w:bCs/>
        </w:rPr>
        <w:t>sharing</w:t>
      </w:r>
      <w:r w:rsidRPr="00567095">
        <w:rPr>
          <w:rFonts w:ascii="Arial" w:hAnsi="Arial" w:cs="Arial"/>
        </w:rPr>
        <w:t xml:space="preserve"> both </w:t>
      </w:r>
      <w:r>
        <w:rPr>
          <w:rFonts w:ascii="Arial" w:hAnsi="Arial" w:cs="Arial"/>
        </w:rPr>
        <w:t xml:space="preserve">the </w:t>
      </w:r>
      <w:r w:rsidRPr="00567095">
        <w:rPr>
          <w:rFonts w:ascii="Arial" w:hAnsi="Arial" w:cs="Arial"/>
          <w:b/>
          <w:bCs/>
        </w:rPr>
        <w:t xml:space="preserve">achievements </w:t>
      </w:r>
      <w:r w:rsidRPr="00567095">
        <w:rPr>
          <w:rFonts w:ascii="Arial" w:hAnsi="Arial" w:cs="Arial"/>
        </w:rPr>
        <w:t xml:space="preserve">and </w:t>
      </w:r>
      <w:r>
        <w:rPr>
          <w:rFonts w:ascii="Arial" w:hAnsi="Arial" w:cs="Arial"/>
        </w:rPr>
        <w:t>the</w:t>
      </w:r>
      <w:r w:rsidRPr="00567095">
        <w:rPr>
          <w:rFonts w:ascii="Arial" w:hAnsi="Arial" w:cs="Arial"/>
        </w:rPr>
        <w:t xml:space="preserve"> </w:t>
      </w:r>
      <w:r w:rsidRPr="00567095">
        <w:rPr>
          <w:rFonts w:ascii="Arial" w:hAnsi="Arial" w:cs="Arial"/>
          <w:b/>
          <w:bCs/>
        </w:rPr>
        <w:t>challenges</w:t>
      </w:r>
    </w:p>
    <w:p w14:paraId="607FE536" w14:textId="77777777" w:rsidR="00567095" w:rsidRPr="00567095" w:rsidRDefault="00567095" w:rsidP="00612567">
      <w:pPr>
        <w:jc w:val="both"/>
        <w:rPr>
          <w:rFonts w:ascii="Arial" w:hAnsi="Arial" w:cs="Arial"/>
        </w:rPr>
      </w:pPr>
      <w:r w:rsidRPr="00567095">
        <w:rPr>
          <w:rFonts w:ascii="Arial" w:hAnsi="Arial" w:cs="Arial"/>
        </w:rPr>
        <w:t>(Selena McLachlan, Thought Exchange, 2014)</w:t>
      </w:r>
    </w:p>
    <w:p w14:paraId="25893F01" w14:textId="77777777" w:rsidR="00567095" w:rsidRPr="00D02C06" w:rsidRDefault="00567095" w:rsidP="00612567">
      <w:pPr>
        <w:jc w:val="both"/>
        <w:rPr>
          <w:rFonts w:ascii="Arial" w:hAnsi="Arial" w:cs="Arial"/>
        </w:rPr>
      </w:pPr>
    </w:p>
    <w:p w14:paraId="1D42E2E8" w14:textId="103B281B" w:rsidR="00567095" w:rsidRPr="009524FE" w:rsidRDefault="00567095" w:rsidP="00612567">
      <w:pPr>
        <w:jc w:val="both"/>
        <w:rPr>
          <w:rFonts w:ascii="Arial" w:hAnsi="Arial" w:cs="Arial"/>
        </w:rPr>
      </w:pPr>
      <w:r w:rsidRPr="009524FE">
        <w:rPr>
          <w:rFonts w:ascii="Arial" w:hAnsi="Arial" w:cs="Arial"/>
        </w:rPr>
        <w:t xml:space="preserve">ESSP Chair Steve Manwaring then welcomed everyone to the Assembly and explained why </w:t>
      </w:r>
      <w:r w:rsidR="00D80600">
        <w:rPr>
          <w:rFonts w:ascii="Arial" w:hAnsi="Arial" w:cs="Arial"/>
        </w:rPr>
        <w:t>‘</w:t>
      </w:r>
      <w:r w:rsidR="00112656">
        <w:rPr>
          <w:rFonts w:ascii="Arial" w:hAnsi="Arial" w:cs="Arial"/>
        </w:rPr>
        <w:t>Community Confidence</w:t>
      </w:r>
      <w:r w:rsidR="00D80600">
        <w:rPr>
          <w:rFonts w:ascii="Arial" w:hAnsi="Arial" w:cs="Arial"/>
        </w:rPr>
        <w:t>’</w:t>
      </w:r>
      <w:r w:rsidR="00112656">
        <w:rPr>
          <w:rFonts w:ascii="Arial" w:hAnsi="Arial" w:cs="Arial"/>
        </w:rPr>
        <w:t xml:space="preserve"> had been chosen as this year’s topic, Steve mentioned that r</w:t>
      </w:r>
      <w:r w:rsidR="00112656" w:rsidRPr="00C14F23">
        <w:rPr>
          <w:rFonts w:ascii="Arial" w:hAnsi="Arial" w:cs="Arial"/>
          <w:color w:val="000000"/>
        </w:rPr>
        <w:t>ecent national events, including terror attacks in London and Manchester and the fire at Grenfell Tower, have highlighted the challenges that all organisations that deliver services to the public face in anticipating and responding to emergencies and managing and meeting communities’ expectations. From delivering day-to-day services and support to undertaking emergency planning, public facing organisations in all sectors are expected to undertake a wide-range of established duties, anticipate and plan for eventualities, and be visible and maintain 24 hour communications with red</w:t>
      </w:r>
      <w:r w:rsidR="00112656">
        <w:rPr>
          <w:rFonts w:ascii="Arial" w:hAnsi="Arial" w:cs="Arial"/>
          <w:color w:val="000000"/>
        </w:rPr>
        <w:t>ucing resources. This was an opportunity to hear about some of the preventative work both during an</w:t>
      </w:r>
      <w:r w:rsidR="00D80600">
        <w:rPr>
          <w:rFonts w:ascii="Arial" w:hAnsi="Arial" w:cs="Arial"/>
          <w:color w:val="000000"/>
        </w:rPr>
        <w:t>d</w:t>
      </w:r>
      <w:r w:rsidR="00112656">
        <w:rPr>
          <w:rFonts w:ascii="Arial" w:hAnsi="Arial" w:cs="Arial"/>
          <w:color w:val="000000"/>
        </w:rPr>
        <w:t xml:space="preserve"> outside an incident whether this related to terror incidents, increases in organised crime</w:t>
      </w:r>
      <w:r w:rsidR="00D80600">
        <w:rPr>
          <w:rFonts w:ascii="Arial" w:hAnsi="Arial" w:cs="Arial"/>
          <w:color w:val="000000"/>
        </w:rPr>
        <w:t>;</w:t>
      </w:r>
      <w:r w:rsidR="00112656">
        <w:rPr>
          <w:rFonts w:ascii="Arial" w:hAnsi="Arial" w:cs="Arial"/>
          <w:color w:val="000000"/>
        </w:rPr>
        <w:t xml:space="preserve"> or environmental emergencies that also test partnership working.</w:t>
      </w:r>
    </w:p>
    <w:p w14:paraId="2A079415" w14:textId="77777777" w:rsidR="009C0E4B" w:rsidRPr="009524FE" w:rsidRDefault="009C0E4B" w:rsidP="00612567">
      <w:pPr>
        <w:jc w:val="both"/>
        <w:rPr>
          <w:rFonts w:ascii="Arial" w:hAnsi="Arial" w:cs="Arial"/>
          <w:b/>
        </w:rPr>
      </w:pPr>
    </w:p>
    <w:p w14:paraId="7FC8AD23" w14:textId="77777777" w:rsidR="00F06EA5" w:rsidRPr="003D1CD0" w:rsidRDefault="00F06EA5" w:rsidP="00612567">
      <w:pPr>
        <w:jc w:val="both"/>
        <w:rPr>
          <w:rFonts w:ascii="Arial" w:hAnsi="Arial" w:cs="Arial"/>
          <w:color w:val="000000"/>
        </w:rPr>
      </w:pPr>
      <w:r w:rsidRPr="003D1CD0">
        <w:rPr>
          <w:rFonts w:ascii="Arial" w:hAnsi="Arial" w:cs="Arial"/>
          <w:color w:val="000000"/>
        </w:rPr>
        <w:t xml:space="preserve">For further information about the </w:t>
      </w:r>
      <w:r w:rsidR="00567095">
        <w:rPr>
          <w:rFonts w:ascii="Arial" w:hAnsi="Arial" w:cs="Arial"/>
          <w:color w:val="000000"/>
        </w:rPr>
        <w:t>East Sussex Strategic Partnership please access the</w:t>
      </w:r>
      <w:r w:rsidRPr="003D1CD0">
        <w:rPr>
          <w:rFonts w:ascii="Arial" w:hAnsi="Arial" w:cs="Arial"/>
          <w:color w:val="000000"/>
        </w:rPr>
        <w:t xml:space="preserve"> website at </w:t>
      </w:r>
      <w:hyperlink r:id="rId16" w:history="1">
        <w:r w:rsidR="00112656" w:rsidRPr="002A04ED">
          <w:rPr>
            <w:rStyle w:val="Hyperlink"/>
            <w:rFonts w:ascii="Arial" w:hAnsi="Arial" w:cs="Arial"/>
          </w:rPr>
          <w:t>http://www.essp.org.uk/</w:t>
        </w:r>
      </w:hyperlink>
      <w:r w:rsidR="00112656">
        <w:rPr>
          <w:rFonts w:ascii="Arial" w:hAnsi="Arial" w:cs="Arial"/>
          <w:color w:val="000000"/>
        </w:rPr>
        <w:t xml:space="preserve"> </w:t>
      </w:r>
    </w:p>
    <w:p w14:paraId="50A70ACE" w14:textId="13B3E7FE" w:rsidR="00F46A04" w:rsidRDefault="00153461" w:rsidP="00612567">
      <w:pPr>
        <w:jc w:val="both"/>
        <w:rPr>
          <w:rFonts w:ascii="Arial" w:hAnsi="Arial" w:cs="Arial"/>
          <w:b/>
          <w:color w:val="000000"/>
        </w:rPr>
      </w:pPr>
      <w:r>
        <w:rPr>
          <w:rFonts w:ascii="Arial" w:hAnsi="Arial" w:cs="Arial"/>
        </w:rPr>
        <w:br w:type="page"/>
      </w:r>
    </w:p>
    <w:p w14:paraId="33565AAD" w14:textId="77777777" w:rsidR="00D35A25" w:rsidRDefault="00F46A04" w:rsidP="00612567">
      <w:pPr>
        <w:jc w:val="both"/>
        <w:rPr>
          <w:rFonts w:ascii="Arial" w:hAnsi="Arial" w:cs="Arial"/>
          <w:b/>
          <w:color w:val="000000"/>
        </w:rPr>
      </w:pPr>
      <w:r>
        <w:rPr>
          <w:rFonts w:ascii="Arial" w:hAnsi="Arial" w:cs="Arial"/>
          <w:b/>
          <w:color w:val="000000"/>
        </w:rPr>
        <w:lastRenderedPageBreak/>
        <w:t>2.2.1</w:t>
      </w:r>
      <w:r w:rsidR="00641AEB" w:rsidRPr="009524FE">
        <w:rPr>
          <w:rFonts w:ascii="Arial" w:hAnsi="Arial" w:cs="Arial"/>
          <w:b/>
          <w:color w:val="000000"/>
        </w:rPr>
        <w:t xml:space="preserve"> </w:t>
      </w:r>
      <w:r w:rsidR="00112656">
        <w:rPr>
          <w:rFonts w:ascii="Arial" w:hAnsi="Arial" w:cs="Arial"/>
          <w:b/>
          <w:color w:val="000000"/>
        </w:rPr>
        <w:t>Counter Terrorism</w:t>
      </w:r>
      <w:r w:rsidR="00153461">
        <w:rPr>
          <w:rFonts w:ascii="Arial" w:hAnsi="Arial" w:cs="Arial"/>
          <w:b/>
          <w:color w:val="000000"/>
        </w:rPr>
        <w:t xml:space="preserve"> Polic</w:t>
      </w:r>
      <w:r w:rsidR="007D3A65">
        <w:rPr>
          <w:rFonts w:ascii="Arial" w:hAnsi="Arial" w:cs="Arial"/>
          <w:b/>
          <w:color w:val="000000"/>
        </w:rPr>
        <w:t>ing</w:t>
      </w:r>
      <w:r w:rsidR="00153461">
        <w:rPr>
          <w:rFonts w:ascii="Arial" w:hAnsi="Arial" w:cs="Arial"/>
          <w:b/>
          <w:color w:val="000000"/>
        </w:rPr>
        <w:t xml:space="preserve"> -</w:t>
      </w:r>
      <w:r w:rsidR="00112656">
        <w:rPr>
          <w:rFonts w:ascii="Arial" w:hAnsi="Arial" w:cs="Arial"/>
          <w:b/>
          <w:color w:val="000000"/>
        </w:rPr>
        <w:t xml:space="preserve"> </w:t>
      </w:r>
      <w:r w:rsidR="00153461">
        <w:rPr>
          <w:rFonts w:ascii="Arial" w:hAnsi="Arial" w:cs="Arial"/>
          <w:b/>
          <w:color w:val="000000"/>
        </w:rPr>
        <w:t xml:space="preserve">South East </w:t>
      </w:r>
      <w:r w:rsidR="00112656">
        <w:rPr>
          <w:rFonts w:ascii="Arial" w:hAnsi="Arial" w:cs="Arial"/>
          <w:b/>
          <w:color w:val="000000"/>
        </w:rPr>
        <w:t>Unit</w:t>
      </w:r>
    </w:p>
    <w:p w14:paraId="17CFA32E" w14:textId="77777777" w:rsidR="00E30C2E" w:rsidRPr="001B1FCA" w:rsidRDefault="00E30C2E" w:rsidP="00612567">
      <w:pPr>
        <w:jc w:val="both"/>
        <w:rPr>
          <w:rFonts w:ascii="Arial" w:hAnsi="Arial" w:cs="Arial"/>
          <w:b/>
          <w:color w:val="000000"/>
        </w:rPr>
      </w:pPr>
    </w:p>
    <w:p w14:paraId="12E17086" w14:textId="77777777" w:rsidR="00C03C59" w:rsidRDefault="00C03C59" w:rsidP="00612567">
      <w:pPr>
        <w:jc w:val="both"/>
        <w:rPr>
          <w:rFonts w:ascii="Arial" w:hAnsi="Arial" w:cs="Arial"/>
        </w:rPr>
      </w:pPr>
      <w:r>
        <w:rPr>
          <w:rFonts w:ascii="Arial" w:hAnsi="Arial" w:cs="Arial"/>
        </w:rPr>
        <w:t xml:space="preserve">DI Pete </w:t>
      </w:r>
      <w:proofErr w:type="spellStart"/>
      <w:r>
        <w:rPr>
          <w:rFonts w:ascii="Arial" w:hAnsi="Arial" w:cs="Arial"/>
        </w:rPr>
        <w:t>Dommett</w:t>
      </w:r>
      <w:proofErr w:type="spellEnd"/>
      <w:r w:rsidR="00714A5F" w:rsidRPr="009524FE">
        <w:rPr>
          <w:rFonts w:ascii="Arial" w:hAnsi="Arial" w:cs="Arial"/>
        </w:rPr>
        <w:t>, for</w:t>
      </w:r>
      <w:r w:rsidR="00641AEB" w:rsidRPr="009524FE">
        <w:rPr>
          <w:rFonts w:ascii="Arial" w:hAnsi="Arial" w:cs="Arial"/>
        </w:rPr>
        <w:t xml:space="preserve"> </w:t>
      </w:r>
      <w:r>
        <w:rPr>
          <w:rFonts w:ascii="Arial" w:hAnsi="Arial" w:cs="Arial"/>
        </w:rPr>
        <w:t>the Counter Terrorism Polic</w:t>
      </w:r>
      <w:r w:rsidR="007D3A65">
        <w:rPr>
          <w:rFonts w:ascii="Arial" w:hAnsi="Arial" w:cs="Arial"/>
        </w:rPr>
        <w:t>ing (CTP)</w:t>
      </w:r>
      <w:r>
        <w:rPr>
          <w:rFonts w:ascii="Arial" w:hAnsi="Arial" w:cs="Arial"/>
        </w:rPr>
        <w:t xml:space="preserve"> – South East Unit</w:t>
      </w:r>
      <w:r w:rsidR="00641AEB" w:rsidRPr="009524FE">
        <w:rPr>
          <w:rFonts w:ascii="Arial" w:hAnsi="Arial" w:cs="Arial"/>
        </w:rPr>
        <w:t xml:space="preserve">, followed </w:t>
      </w:r>
      <w:r>
        <w:rPr>
          <w:rFonts w:ascii="Arial" w:hAnsi="Arial" w:cs="Arial"/>
        </w:rPr>
        <w:t>Steve Manwaring</w:t>
      </w:r>
      <w:r w:rsidR="00641AEB" w:rsidRPr="009524FE">
        <w:rPr>
          <w:rFonts w:ascii="Arial" w:hAnsi="Arial" w:cs="Arial"/>
        </w:rPr>
        <w:t xml:space="preserve"> with a presentation on </w:t>
      </w:r>
      <w:r w:rsidRPr="00C03C59">
        <w:rPr>
          <w:rFonts w:ascii="Arial" w:hAnsi="Arial" w:cs="Arial"/>
        </w:rPr>
        <w:t>the changes in threats to the UK and the difference between extremists and activists. The presentation outline</w:t>
      </w:r>
      <w:r>
        <w:rPr>
          <w:rFonts w:ascii="Arial" w:hAnsi="Arial" w:cs="Arial"/>
        </w:rPr>
        <w:t>d</w:t>
      </w:r>
      <w:r w:rsidRPr="00C03C59">
        <w:rPr>
          <w:rFonts w:ascii="Arial" w:hAnsi="Arial" w:cs="Arial"/>
        </w:rPr>
        <w:t xml:space="preserve"> the potential threats and how communities can be alert for the planning of extremis</w:t>
      </w:r>
      <w:r>
        <w:rPr>
          <w:rFonts w:ascii="Arial" w:hAnsi="Arial" w:cs="Arial"/>
        </w:rPr>
        <w:t>t attacks. The presentation</w:t>
      </w:r>
      <w:r w:rsidRPr="00C03C59">
        <w:rPr>
          <w:rFonts w:ascii="Arial" w:hAnsi="Arial" w:cs="Arial"/>
        </w:rPr>
        <w:t xml:space="preserve"> also cover</w:t>
      </w:r>
      <w:r>
        <w:rPr>
          <w:rFonts w:ascii="Arial" w:hAnsi="Arial" w:cs="Arial"/>
        </w:rPr>
        <w:t>ed</w:t>
      </w:r>
      <w:r w:rsidRPr="00C03C59">
        <w:rPr>
          <w:rFonts w:ascii="Arial" w:hAnsi="Arial" w:cs="Arial"/>
        </w:rPr>
        <w:t xml:space="preserve"> other activities that may link to extremists particularly in relation to people trafficking.</w:t>
      </w:r>
    </w:p>
    <w:p w14:paraId="6DA677B4" w14:textId="77777777" w:rsidR="007D3A65" w:rsidRDefault="007D3A65" w:rsidP="00612567">
      <w:pPr>
        <w:jc w:val="both"/>
        <w:rPr>
          <w:rFonts w:ascii="Arial" w:hAnsi="Arial" w:cs="Arial"/>
        </w:rPr>
      </w:pPr>
    </w:p>
    <w:p w14:paraId="264B28FB" w14:textId="77777777" w:rsidR="007D3A65" w:rsidRPr="007D3A65" w:rsidRDefault="007D3A65" w:rsidP="00612567">
      <w:pPr>
        <w:jc w:val="both"/>
        <w:rPr>
          <w:rFonts w:ascii="Arial" w:hAnsi="Arial" w:cs="Arial"/>
        </w:rPr>
      </w:pPr>
      <w:r w:rsidRPr="007D3A65">
        <w:rPr>
          <w:rFonts w:ascii="Arial" w:hAnsi="Arial" w:cs="Arial"/>
        </w:rPr>
        <w:t>The national counter terrorism policing network stretches across the UK and sees specialist officers and staff working with MI5 and other partners to find information and evidence to thwart terrorist planning and help bring perpetrators to justice.</w:t>
      </w:r>
    </w:p>
    <w:p w14:paraId="2C6FF0F0" w14:textId="0A18EB69" w:rsidR="007D3A65" w:rsidRPr="007D3A65" w:rsidRDefault="0030303F" w:rsidP="00612567">
      <w:pPr>
        <w:jc w:val="both"/>
        <w:rPr>
          <w:rFonts w:ascii="Arial" w:hAnsi="Arial" w:cs="Arial"/>
        </w:rPr>
      </w:pPr>
      <w:r>
        <w:rPr>
          <w:rFonts w:ascii="Arial" w:hAnsi="Arial" w:cs="Arial"/>
        </w:rPr>
        <w:t>The counter terrorism</w:t>
      </w:r>
      <w:r w:rsidR="007D3A65" w:rsidRPr="007D3A65">
        <w:rPr>
          <w:rFonts w:ascii="Arial" w:hAnsi="Arial" w:cs="Arial"/>
        </w:rPr>
        <w:t xml:space="preserve"> policing network is working on hundreds of live cases at any one time, involving hundreds more individuals. These investigations involve a range of activities, including attack planning, fundraising, online radicalisation and accessing illegal weapons.</w:t>
      </w:r>
    </w:p>
    <w:p w14:paraId="5D7AF32A" w14:textId="77777777" w:rsidR="007D3A65" w:rsidRPr="007D3A65" w:rsidRDefault="007D3A65" w:rsidP="00612567">
      <w:pPr>
        <w:jc w:val="both"/>
        <w:rPr>
          <w:rFonts w:ascii="Arial" w:hAnsi="Arial" w:cs="Arial"/>
        </w:rPr>
      </w:pPr>
      <w:r>
        <w:rPr>
          <w:rFonts w:ascii="Arial" w:hAnsi="Arial" w:cs="Arial"/>
        </w:rPr>
        <w:t>The CTP</w:t>
      </w:r>
      <w:r w:rsidRPr="007D3A65">
        <w:rPr>
          <w:rFonts w:ascii="Arial" w:hAnsi="Arial" w:cs="Arial"/>
        </w:rPr>
        <w:t xml:space="preserve"> play a big role in stopping people getting drawn into all forms of terrorism and violent extremism. This includes prosecuting, disrupting and deterring extremists and working with communities to safeguard vulnerable people so they are prevented from committing acts of violence.</w:t>
      </w:r>
    </w:p>
    <w:p w14:paraId="50CF7324" w14:textId="53D1C924" w:rsidR="007D3A65" w:rsidRPr="007D3A65" w:rsidRDefault="007D3A65" w:rsidP="00612567">
      <w:pPr>
        <w:jc w:val="both"/>
        <w:rPr>
          <w:rFonts w:ascii="Arial" w:hAnsi="Arial" w:cs="Arial"/>
        </w:rPr>
      </w:pPr>
      <w:r w:rsidRPr="007D3A65">
        <w:rPr>
          <w:rFonts w:ascii="Arial" w:hAnsi="Arial" w:cs="Arial"/>
        </w:rPr>
        <w:t xml:space="preserve">As well as hunting down terrorists and preventing radicalisation the police service carries out daily activities to help increase the protection and security of </w:t>
      </w:r>
      <w:r w:rsidR="0030303F">
        <w:rPr>
          <w:rFonts w:ascii="Arial" w:hAnsi="Arial" w:cs="Arial"/>
        </w:rPr>
        <w:t>the public</w:t>
      </w:r>
      <w:r w:rsidRPr="007D3A65">
        <w:rPr>
          <w:rFonts w:ascii="Arial" w:hAnsi="Arial" w:cs="Arial"/>
        </w:rPr>
        <w:t>, public institutions, critical infrastructure, and businesses and places, including those that are potential terrorist targets.</w:t>
      </w:r>
    </w:p>
    <w:p w14:paraId="41810099" w14:textId="77777777" w:rsidR="007D3A65" w:rsidRPr="00C03C59" w:rsidRDefault="007D3A65" w:rsidP="00612567">
      <w:pPr>
        <w:jc w:val="both"/>
        <w:rPr>
          <w:rFonts w:ascii="Arial" w:hAnsi="Arial" w:cs="Arial"/>
        </w:rPr>
      </w:pPr>
    </w:p>
    <w:p w14:paraId="0D00C33A" w14:textId="5D2712CB" w:rsidR="00C03C59" w:rsidRPr="00C03C59" w:rsidRDefault="002A43C8" w:rsidP="00612567">
      <w:pPr>
        <w:jc w:val="both"/>
        <w:rPr>
          <w:rFonts w:ascii="Arial" w:hAnsi="Arial" w:cs="Arial"/>
        </w:rPr>
      </w:pPr>
      <w:r w:rsidRPr="009524FE">
        <w:rPr>
          <w:rFonts w:ascii="Arial" w:hAnsi="Arial" w:cs="Arial"/>
        </w:rPr>
        <w:t xml:space="preserve">The first part of the presentation outlined </w:t>
      </w:r>
      <w:r w:rsidR="00C03C59">
        <w:rPr>
          <w:rFonts w:ascii="Arial" w:hAnsi="Arial" w:cs="Arial"/>
        </w:rPr>
        <w:t>what changes there ha</w:t>
      </w:r>
      <w:r w:rsidR="0030303F">
        <w:rPr>
          <w:rFonts w:ascii="Arial" w:hAnsi="Arial" w:cs="Arial"/>
        </w:rPr>
        <w:t>ve</w:t>
      </w:r>
      <w:r w:rsidR="0080182B">
        <w:rPr>
          <w:rFonts w:ascii="Arial" w:hAnsi="Arial" w:cs="Arial"/>
        </w:rPr>
        <w:t xml:space="preserve"> been to the threats in the UK,</w:t>
      </w:r>
      <w:r w:rsidR="00C03C59" w:rsidRPr="00C03C59">
        <w:rPr>
          <w:rFonts w:ascii="Arial" w:hAnsi="Arial" w:cs="Arial"/>
        </w:rPr>
        <w:t> </w:t>
      </w:r>
      <w:r w:rsidR="0080182B">
        <w:rPr>
          <w:rFonts w:ascii="Arial" w:hAnsi="Arial" w:cs="Arial"/>
        </w:rPr>
        <w:t>where there were</w:t>
      </w:r>
      <w:r w:rsidR="00C03C59" w:rsidRPr="00C03C59">
        <w:rPr>
          <w:rFonts w:ascii="Arial" w:hAnsi="Arial" w:cs="Arial"/>
        </w:rPr>
        <w:t xml:space="preserve"> well-defined terror networks</w:t>
      </w:r>
      <w:r w:rsidR="0080182B">
        <w:rPr>
          <w:rFonts w:ascii="Arial" w:hAnsi="Arial" w:cs="Arial"/>
        </w:rPr>
        <w:t xml:space="preserve"> previously</w:t>
      </w:r>
      <w:r w:rsidR="00C03C59" w:rsidRPr="00C03C59">
        <w:rPr>
          <w:rFonts w:ascii="Arial" w:hAnsi="Arial" w:cs="Arial"/>
        </w:rPr>
        <w:t xml:space="preserve"> and </w:t>
      </w:r>
      <w:r w:rsidR="0030303F">
        <w:rPr>
          <w:rFonts w:ascii="Arial" w:hAnsi="Arial" w:cs="Arial"/>
        </w:rPr>
        <w:t>‘</w:t>
      </w:r>
      <w:r w:rsidR="00C03C59" w:rsidRPr="00C03C59">
        <w:rPr>
          <w:rFonts w:ascii="Arial" w:hAnsi="Arial" w:cs="Arial"/>
        </w:rPr>
        <w:t>terror cells</w:t>
      </w:r>
      <w:r w:rsidR="0030303F">
        <w:rPr>
          <w:rFonts w:ascii="Arial" w:hAnsi="Arial" w:cs="Arial"/>
        </w:rPr>
        <w:t>’</w:t>
      </w:r>
      <w:r w:rsidR="00C03C59" w:rsidRPr="00C03C59">
        <w:rPr>
          <w:rFonts w:ascii="Arial" w:hAnsi="Arial" w:cs="Arial"/>
        </w:rPr>
        <w:t xml:space="preserve"> carrying out </w:t>
      </w:r>
      <w:r w:rsidR="0030303F">
        <w:rPr>
          <w:rFonts w:ascii="Arial" w:hAnsi="Arial" w:cs="Arial"/>
        </w:rPr>
        <w:t>attack</w:t>
      </w:r>
      <w:r w:rsidR="00C03C59" w:rsidRPr="00C03C59">
        <w:rPr>
          <w:rFonts w:ascii="Arial" w:hAnsi="Arial" w:cs="Arial"/>
        </w:rPr>
        <w:t xml:space="preserve">s </w:t>
      </w:r>
      <w:r w:rsidR="0030303F">
        <w:rPr>
          <w:rFonts w:ascii="Arial" w:hAnsi="Arial" w:cs="Arial"/>
        </w:rPr>
        <w:t>instigated</w:t>
      </w:r>
      <w:r w:rsidR="00C03C59" w:rsidRPr="00C03C59">
        <w:rPr>
          <w:rFonts w:ascii="Arial" w:hAnsi="Arial" w:cs="Arial"/>
        </w:rPr>
        <w:t xml:space="preserve"> from the al-Qaeda leadership. Today the inspiration seems </w:t>
      </w:r>
      <w:r w:rsidR="0030303F">
        <w:rPr>
          <w:rFonts w:ascii="Arial" w:hAnsi="Arial" w:cs="Arial"/>
        </w:rPr>
        <w:t xml:space="preserve">mainly </w:t>
      </w:r>
      <w:r w:rsidR="00C03C59" w:rsidRPr="00C03C59">
        <w:rPr>
          <w:rFonts w:ascii="Arial" w:hAnsi="Arial" w:cs="Arial"/>
        </w:rPr>
        <w:t>to come from </w:t>
      </w:r>
      <w:r w:rsidR="00C03C59" w:rsidRPr="0080182B">
        <w:rPr>
          <w:rFonts w:ascii="Arial" w:hAnsi="Arial" w:cs="Arial"/>
        </w:rPr>
        <w:t>Islamic State</w:t>
      </w:r>
      <w:r w:rsidR="00C03C59" w:rsidRPr="00C03C59">
        <w:rPr>
          <w:rFonts w:ascii="Arial" w:hAnsi="Arial" w:cs="Arial"/>
        </w:rPr>
        <w:t xml:space="preserve"> and it looks as if </w:t>
      </w:r>
      <w:r w:rsidR="00153461">
        <w:rPr>
          <w:rFonts w:ascii="Arial" w:hAnsi="Arial" w:cs="Arial"/>
        </w:rPr>
        <w:t>‘</w:t>
      </w:r>
      <w:r w:rsidR="00C03C59" w:rsidRPr="00C03C59">
        <w:rPr>
          <w:rFonts w:ascii="Arial" w:hAnsi="Arial" w:cs="Arial"/>
        </w:rPr>
        <w:t>terror cells</w:t>
      </w:r>
      <w:r w:rsidR="00153461">
        <w:rPr>
          <w:rFonts w:ascii="Arial" w:hAnsi="Arial" w:cs="Arial"/>
        </w:rPr>
        <w:t>’</w:t>
      </w:r>
      <w:r w:rsidR="00C03C59" w:rsidRPr="00C03C59">
        <w:rPr>
          <w:rFonts w:ascii="Arial" w:hAnsi="Arial" w:cs="Arial"/>
        </w:rPr>
        <w:t xml:space="preserve"> are smaller and </w:t>
      </w:r>
      <w:r w:rsidR="0030303F">
        <w:rPr>
          <w:rFonts w:ascii="Arial" w:hAnsi="Arial" w:cs="Arial"/>
        </w:rPr>
        <w:t xml:space="preserve">any </w:t>
      </w:r>
      <w:r w:rsidR="00C03C59" w:rsidRPr="00C03C59">
        <w:rPr>
          <w:rFonts w:ascii="Arial" w:hAnsi="Arial" w:cs="Arial"/>
        </w:rPr>
        <w:t>networks have more or less disappeared.</w:t>
      </w:r>
    </w:p>
    <w:p w14:paraId="714E5325" w14:textId="0220C548" w:rsidR="009B6396" w:rsidRDefault="00C03C59" w:rsidP="00612567">
      <w:pPr>
        <w:jc w:val="both"/>
        <w:rPr>
          <w:rFonts w:ascii="Arial" w:hAnsi="Arial" w:cs="Arial"/>
        </w:rPr>
      </w:pPr>
      <w:r w:rsidRPr="00C03C59">
        <w:rPr>
          <w:rFonts w:ascii="Arial" w:hAnsi="Arial" w:cs="Arial"/>
        </w:rPr>
        <w:t>Choice</w:t>
      </w:r>
      <w:r w:rsidR="0080182B">
        <w:rPr>
          <w:rFonts w:ascii="Arial" w:hAnsi="Arial" w:cs="Arial"/>
        </w:rPr>
        <w:t>s</w:t>
      </w:r>
      <w:r w:rsidRPr="00C03C59">
        <w:rPr>
          <w:rFonts w:ascii="Arial" w:hAnsi="Arial" w:cs="Arial"/>
        </w:rPr>
        <w:t xml:space="preserve"> of weapons had changed, because a bomb attack requires explosives training and making bombs is very hazardous and complicated work, whereas wielding a knife or a </w:t>
      </w:r>
      <w:r w:rsidR="0080182B">
        <w:rPr>
          <w:rFonts w:ascii="Arial" w:hAnsi="Arial" w:cs="Arial"/>
        </w:rPr>
        <w:t xml:space="preserve">gun is much more basic. </w:t>
      </w:r>
      <w:r w:rsidR="00437163">
        <w:rPr>
          <w:rFonts w:ascii="Arial" w:hAnsi="Arial" w:cs="Arial"/>
        </w:rPr>
        <w:t>Social media has also changed the face of terrorism, n</w:t>
      </w:r>
      <w:r w:rsidR="00437163" w:rsidRPr="00437163">
        <w:rPr>
          <w:rFonts w:ascii="Arial" w:hAnsi="Arial" w:cs="Arial"/>
        </w:rPr>
        <w:t>ew technologies have not only made it possible to produce propaganda with ease</w:t>
      </w:r>
      <w:r w:rsidR="0030303F">
        <w:rPr>
          <w:rFonts w:ascii="Arial" w:hAnsi="Arial" w:cs="Arial"/>
        </w:rPr>
        <w:t xml:space="preserve">, </w:t>
      </w:r>
      <w:proofErr w:type="gramStart"/>
      <w:r w:rsidR="00437163" w:rsidRPr="00437163">
        <w:rPr>
          <w:rFonts w:ascii="Arial" w:hAnsi="Arial" w:cs="Arial"/>
        </w:rPr>
        <w:t>they</w:t>
      </w:r>
      <w:proofErr w:type="gramEnd"/>
      <w:r w:rsidR="00437163" w:rsidRPr="00437163">
        <w:rPr>
          <w:rFonts w:ascii="Arial" w:hAnsi="Arial" w:cs="Arial"/>
        </w:rPr>
        <w:t xml:space="preserve"> have also mad</w:t>
      </w:r>
      <w:r w:rsidR="00153461">
        <w:rPr>
          <w:rFonts w:ascii="Arial" w:hAnsi="Arial" w:cs="Arial"/>
        </w:rPr>
        <w:t xml:space="preserve">e it far easier to disseminate </w:t>
      </w:r>
      <w:r w:rsidR="00437163" w:rsidRPr="00437163">
        <w:rPr>
          <w:rFonts w:ascii="Arial" w:hAnsi="Arial" w:cs="Arial"/>
        </w:rPr>
        <w:t>films and images</w:t>
      </w:r>
      <w:r w:rsidR="00153461">
        <w:rPr>
          <w:rFonts w:ascii="Arial" w:hAnsi="Arial" w:cs="Arial"/>
        </w:rPr>
        <w:t xml:space="preserve"> and messages of hate</w:t>
      </w:r>
      <w:r w:rsidR="00437163" w:rsidRPr="00437163">
        <w:rPr>
          <w:rFonts w:ascii="Arial" w:hAnsi="Arial" w:cs="Arial"/>
        </w:rPr>
        <w:t>.</w:t>
      </w:r>
    </w:p>
    <w:p w14:paraId="64D8B2CB" w14:textId="77777777" w:rsidR="009B6396" w:rsidRPr="009524FE" w:rsidRDefault="009B6396" w:rsidP="00612567">
      <w:pPr>
        <w:jc w:val="both"/>
        <w:rPr>
          <w:rFonts w:ascii="Arial" w:hAnsi="Arial" w:cs="Arial"/>
        </w:rPr>
      </w:pPr>
    </w:p>
    <w:p w14:paraId="684FF56D" w14:textId="1BB076AC" w:rsidR="007D3A65" w:rsidRPr="007D3A65" w:rsidRDefault="002A43C8" w:rsidP="00612567">
      <w:pPr>
        <w:jc w:val="both"/>
        <w:rPr>
          <w:rFonts w:ascii="Arial" w:hAnsi="Arial" w:cs="Arial"/>
        </w:rPr>
      </w:pPr>
      <w:r w:rsidRPr="009524FE">
        <w:rPr>
          <w:rFonts w:ascii="Arial" w:hAnsi="Arial" w:cs="Arial"/>
        </w:rPr>
        <w:t xml:space="preserve">The second part of the presentation considered how </w:t>
      </w:r>
      <w:r w:rsidR="00153461">
        <w:rPr>
          <w:rFonts w:ascii="Arial" w:hAnsi="Arial" w:cs="Arial"/>
        </w:rPr>
        <w:t xml:space="preserve">we </w:t>
      </w:r>
      <w:r w:rsidRPr="009524FE">
        <w:rPr>
          <w:rFonts w:ascii="Arial" w:hAnsi="Arial" w:cs="Arial"/>
        </w:rPr>
        <w:t xml:space="preserve">can work in partnership </w:t>
      </w:r>
      <w:r w:rsidR="009E2BD8" w:rsidRPr="009524FE">
        <w:rPr>
          <w:rFonts w:ascii="Arial" w:hAnsi="Arial" w:cs="Arial"/>
        </w:rPr>
        <w:t xml:space="preserve">with other organisations </w:t>
      </w:r>
      <w:r w:rsidRPr="009524FE">
        <w:rPr>
          <w:rFonts w:ascii="Arial" w:hAnsi="Arial" w:cs="Arial"/>
        </w:rPr>
        <w:t xml:space="preserve">to </w:t>
      </w:r>
      <w:r w:rsidR="00153461">
        <w:rPr>
          <w:rFonts w:ascii="Arial" w:hAnsi="Arial" w:cs="Arial"/>
        </w:rPr>
        <w:t xml:space="preserve">recognise a potential threat and how being aware of what’s going on in communities is very important. It was emphasised that noticing unfamiliar activities can often help in countering terrorism. Frequent damage to the same property and unusual rubbish can suggest activities that the Counter Terrorism </w:t>
      </w:r>
      <w:r w:rsidR="0030303F">
        <w:rPr>
          <w:rFonts w:ascii="Arial" w:hAnsi="Arial" w:cs="Arial"/>
        </w:rPr>
        <w:t>Police</w:t>
      </w:r>
      <w:r w:rsidR="00153461">
        <w:rPr>
          <w:rFonts w:ascii="Arial" w:hAnsi="Arial" w:cs="Arial"/>
        </w:rPr>
        <w:t xml:space="preserve"> would be interested in knowing about. Partners can encourage their communities to come forward with information or can be directed to the confidential anti-terrorist hotline</w:t>
      </w:r>
      <w:r w:rsidR="0030303F">
        <w:rPr>
          <w:rFonts w:ascii="Arial" w:hAnsi="Arial" w:cs="Arial"/>
        </w:rPr>
        <w:t xml:space="preserve"> on 0800 789 321.  The CTP</w:t>
      </w:r>
      <w:r w:rsidR="007D3A65">
        <w:rPr>
          <w:rFonts w:ascii="Arial" w:hAnsi="Arial" w:cs="Arial"/>
        </w:rPr>
        <w:t xml:space="preserve"> are reliant</w:t>
      </w:r>
      <w:r w:rsidR="007D3A65" w:rsidRPr="007D3A65">
        <w:rPr>
          <w:rFonts w:ascii="Arial" w:hAnsi="Arial" w:cs="Arial"/>
        </w:rPr>
        <w:t xml:space="preserve"> on information from the public</w:t>
      </w:r>
      <w:r w:rsidR="007D3A65">
        <w:rPr>
          <w:rFonts w:ascii="Arial" w:hAnsi="Arial" w:cs="Arial"/>
        </w:rPr>
        <w:t xml:space="preserve"> to</w:t>
      </w:r>
      <w:r w:rsidR="007D3A65" w:rsidRPr="007D3A65">
        <w:rPr>
          <w:rFonts w:ascii="Arial" w:hAnsi="Arial" w:cs="Arial"/>
        </w:rPr>
        <w:t xml:space="preserve"> keep themselves, their neighbours and communities safe by looking out for suspicious activity and reporting it.</w:t>
      </w:r>
    </w:p>
    <w:p w14:paraId="5E875513" w14:textId="3E6A376B" w:rsidR="007D3A65" w:rsidRDefault="007D3A65" w:rsidP="00612567">
      <w:pPr>
        <w:jc w:val="both"/>
        <w:rPr>
          <w:rFonts w:ascii="Arial" w:hAnsi="Arial" w:cs="Arial"/>
        </w:rPr>
      </w:pPr>
      <w:r w:rsidRPr="007D3A65">
        <w:rPr>
          <w:rFonts w:ascii="Arial" w:hAnsi="Arial" w:cs="Arial"/>
          <w:bCs/>
        </w:rPr>
        <w:t>Attendees were reminded that i</w:t>
      </w:r>
      <w:r w:rsidRPr="007D3A65">
        <w:rPr>
          <w:rFonts w:ascii="Arial" w:hAnsi="Arial" w:cs="Arial"/>
        </w:rPr>
        <w:t xml:space="preserve">f </w:t>
      </w:r>
      <w:r>
        <w:rPr>
          <w:rFonts w:ascii="Arial" w:hAnsi="Arial" w:cs="Arial"/>
        </w:rPr>
        <w:t>they or someone they come into contact</w:t>
      </w:r>
      <w:r w:rsidRPr="007D3A65">
        <w:rPr>
          <w:rFonts w:ascii="Arial" w:hAnsi="Arial" w:cs="Arial"/>
        </w:rPr>
        <w:t xml:space="preserve"> </w:t>
      </w:r>
      <w:r>
        <w:rPr>
          <w:rFonts w:ascii="Arial" w:hAnsi="Arial" w:cs="Arial"/>
        </w:rPr>
        <w:t xml:space="preserve">with </w:t>
      </w:r>
      <w:r w:rsidRPr="007D3A65">
        <w:rPr>
          <w:rFonts w:ascii="Arial" w:hAnsi="Arial" w:cs="Arial"/>
        </w:rPr>
        <w:t>see</w:t>
      </w:r>
      <w:r>
        <w:rPr>
          <w:rFonts w:ascii="Arial" w:hAnsi="Arial" w:cs="Arial"/>
        </w:rPr>
        <w:t>s</w:t>
      </w:r>
      <w:r w:rsidRPr="007D3A65">
        <w:rPr>
          <w:rFonts w:ascii="Arial" w:hAnsi="Arial" w:cs="Arial"/>
        </w:rPr>
        <w:t xml:space="preserve"> unusual or suspicious behaviour or activity,</w:t>
      </w:r>
      <w:r>
        <w:rPr>
          <w:rFonts w:ascii="Arial" w:hAnsi="Arial" w:cs="Arial"/>
        </w:rPr>
        <w:t xml:space="preserve"> to go with thei</w:t>
      </w:r>
      <w:r w:rsidRPr="007D3A65">
        <w:rPr>
          <w:rFonts w:ascii="Arial" w:hAnsi="Arial" w:cs="Arial"/>
        </w:rPr>
        <w:t xml:space="preserve">r instincts and act. If </w:t>
      </w:r>
      <w:r>
        <w:rPr>
          <w:rFonts w:ascii="Arial" w:hAnsi="Arial" w:cs="Arial"/>
        </w:rPr>
        <w:t>they</w:t>
      </w:r>
      <w:r w:rsidRPr="007D3A65">
        <w:rPr>
          <w:rFonts w:ascii="Arial" w:hAnsi="Arial" w:cs="Arial"/>
        </w:rPr>
        <w:t xml:space="preserve"> think someone is vulnerable to being radicalised, act. Even if </w:t>
      </w:r>
      <w:r w:rsidR="0030303F">
        <w:rPr>
          <w:rFonts w:ascii="Arial" w:hAnsi="Arial" w:cs="Arial"/>
        </w:rPr>
        <w:t>they</w:t>
      </w:r>
      <w:r w:rsidRPr="007D3A65">
        <w:rPr>
          <w:rFonts w:ascii="Arial" w:hAnsi="Arial" w:cs="Arial"/>
        </w:rPr>
        <w:t xml:space="preserve"> are unsure what to do in an emergency, act.</w:t>
      </w:r>
    </w:p>
    <w:p w14:paraId="08D7AB1F" w14:textId="700A9582" w:rsidR="009B16A2" w:rsidRDefault="0030303F" w:rsidP="00612567">
      <w:pPr>
        <w:rPr>
          <w:rFonts w:ascii="Arial" w:hAnsi="Arial" w:cs="Arial"/>
        </w:rPr>
      </w:pPr>
      <w:r>
        <w:rPr>
          <w:rFonts w:ascii="Arial" w:hAnsi="Arial" w:cs="Arial"/>
        </w:rPr>
        <w:t>F</w:t>
      </w:r>
      <w:r w:rsidR="009B16A2" w:rsidRPr="009524FE">
        <w:rPr>
          <w:rFonts w:ascii="Arial" w:hAnsi="Arial" w:cs="Arial"/>
        </w:rPr>
        <w:t xml:space="preserve">urther information about </w:t>
      </w:r>
      <w:r w:rsidR="007D3A65">
        <w:rPr>
          <w:rFonts w:ascii="Arial" w:hAnsi="Arial" w:cs="Arial"/>
        </w:rPr>
        <w:t>CTP’s</w:t>
      </w:r>
      <w:r w:rsidR="009B16A2" w:rsidRPr="009524FE">
        <w:rPr>
          <w:rFonts w:ascii="Arial" w:hAnsi="Arial" w:cs="Arial"/>
        </w:rPr>
        <w:t xml:space="preserve"> </w:t>
      </w:r>
      <w:proofErr w:type="gramStart"/>
      <w:r>
        <w:rPr>
          <w:rFonts w:ascii="Arial" w:hAnsi="Arial" w:cs="Arial"/>
        </w:rPr>
        <w:t>go</w:t>
      </w:r>
      <w:proofErr w:type="gramEnd"/>
      <w:r>
        <w:rPr>
          <w:rFonts w:ascii="Arial" w:hAnsi="Arial" w:cs="Arial"/>
        </w:rPr>
        <w:t xml:space="preserve"> to</w:t>
      </w:r>
      <w:r w:rsidR="009B16A2" w:rsidRPr="009524FE">
        <w:rPr>
          <w:rFonts w:ascii="Arial" w:hAnsi="Arial" w:cs="Arial"/>
        </w:rPr>
        <w:t xml:space="preserve"> </w:t>
      </w:r>
      <w:hyperlink r:id="rId17" w:history="1">
        <w:r w:rsidR="007D3A65" w:rsidRPr="002A04ED">
          <w:rPr>
            <w:rStyle w:val="Hyperlink"/>
            <w:rFonts w:ascii="Arial" w:hAnsi="Arial" w:cs="Arial"/>
          </w:rPr>
          <w:t>http://www.npcc.police.uk/CounterTerrorism/Communitiesdefeatterrorism.aspx</w:t>
        </w:r>
      </w:hyperlink>
      <w:r w:rsidR="007D3A65">
        <w:rPr>
          <w:rFonts w:ascii="Arial" w:hAnsi="Arial" w:cs="Arial"/>
        </w:rPr>
        <w:t xml:space="preserve"> </w:t>
      </w:r>
    </w:p>
    <w:p w14:paraId="309BACED" w14:textId="5F45DDAE" w:rsidR="00E30C2E" w:rsidRDefault="00E30C2E">
      <w:pPr>
        <w:rPr>
          <w:rFonts w:ascii="Arial" w:hAnsi="Arial" w:cs="Arial"/>
        </w:rPr>
      </w:pPr>
      <w:r>
        <w:rPr>
          <w:rFonts w:ascii="Arial" w:hAnsi="Arial" w:cs="Arial"/>
        </w:rPr>
        <w:br w:type="page"/>
      </w:r>
    </w:p>
    <w:p w14:paraId="16565765" w14:textId="77777777" w:rsidR="00E30C2E" w:rsidRPr="009524FE" w:rsidRDefault="00E30C2E" w:rsidP="00612567">
      <w:pPr>
        <w:rPr>
          <w:rFonts w:ascii="Arial" w:hAnsi="Arial" w:cs="Arial"/>
          <w:color w:val="000000"/>
          <w:lang w:eastAsia="en-GB"/>
        </w:rPr>
      </w:pPr>
    </w:p>
    <w:p w14:paraId="45BDE0F1" w14:textId="77777777" w:rsidR="00153461" w:rsidRDefault="00C74291" w:rsidP="00612567">
      <w:pPr>
        <w:jc w:val="both"/>
        <w:rPr>
          <w:rFonts w:ascii="Arial" w:hAnsi="Arial" w:cs="Arial"/>
          <w:b/>
        </w:rPr>
      </w:pPr>
      <w:r w:rsidRPr="009524FE">
        <w:rPr>
          <w:rFonts w:ascii="Arial" w:hAnsi="Arial" w:cs="Arial"/>
          <w:b/>
        </w:rPr>
        <w:t>2.</w:t>
      </w:r>
      <w:r w:rsidR="00F46A04">
        <w:rPr>
          <w:rFonts w:ascii="Arial" w:hAnsi="Arial" w:cs="Arial"/>
          <w:b/>
        </w:rPr>
        <w:t>2.2</w:t>
      </w:r>
      <w:r w:rsidR="00153461">
        <w:rPr>
          <w:rFonts w:ascii="Arial" w:hAnsi="Arial" w:cs="Arial"/>
          <w:b/>
        </w:rPr>
        <w:t xml:space="preserve"> </w:t>
      </w:r>
      <w:r w:rsidR="00612567">
        <w:rPr>
          <w:rFonts w:ascii="Arial" w:hAnsi="Arial" w:cs="Arial"/>
          <w:b/>
        </w:rPr>
        <w:t xml:space="preserve">Local Policing in Sussex - </w:t>
      </w:r>
      <w:r w:rsidR="004F0396">
        <w:rPr>
          <w:rFonts w:ascii="Arial" w:hAnsi="Arial" w:cs="Arial"/>
          <w:b/>
        </w:rPr>
        <w:t>Organised Crime Groups</w:t>
      </w:r>
      <w:r w:rsidR="00612567">
        <w:rPr>
          <w:rFonts w:ascii="Arial" w:hAnsi="Arial" w:cs="Arial"/>
          <w:b/>
        </w:rPr>
        <w:t xml:space="preserve"> (OCG)</w:t>
      </w:r>
    </w:p>
    <w:p w14:paraId="206B4D94" w14:textId="77777777" w:rsidR="00F752F9" w:rsidRDefault="00F752F9" w:rsidP="004F0396">
      <w:pPr>
        <w:jc w:val="both"/>
        <w:rPr>
          <w:rFonts w:ascii="Arial" w:hAnsi="Arial" w:cs="Arial"/>
          <w:bCs/>
        </w:rPr>
      </w:pPr>
    </w:p>
    <w:p w14:paraId="4F8BD9F1" w14:textId="79C4A5CB" w:rsidR="004F0396" w:rsidRDefault="009F75AA" w:rsidP="004F0396">
      <w:pPr>
        <w:jc w:val="both"/>
        <w:rPr>
          <w:rFonts w:ascii="Arial" w:hAnsi="Arial" w:cs="Arial"/>
          <w:bCs/>
        </w:rPr>
      </w:pPr>
      <w:r>
        <w:rPr>
          <w:rFonts w:ascii="Arial" w:hAnsi="Arial" w:cs="Arial"/>
          <w:bCs/>
        </w:rPr>
        <w:t xml:space="preserve">David </w:t>
      </w:r>
      <w:proofErr w:type="spellStart"/>
      <w:r>
        <w:rPr>
          <w:rFonts w:ascii="Arial" w:hAnsi="Arial" w:cs="Arial"/>
          <w:bCs/>
        </w:rPr>
        <w:t>Padwick</w:t>
      </w:r>
      <w:proofErr w:type="spellEnd"/>
      <w:r>
        <w:rPr>
          <w:rFonts w:ascii="Arial" w:hAnsi="Arial" w:cs="Arial"/>
          <w:bCs/>
        </w:rPr>
        <w:t xml:space="preserve"> from Sussex Police gave a presentation on local policing in Sussex, describing the local policing model and </w:t>
      </w:r>
      <w:r w:rsidR="004F0396">
        <w:rPr>
          <w:rFonts w:ascii="Arial" w:hAnsi="Arial" w:cs="Arial"/>
          <w:bCs/>
        </w:rPr>
        <w:t>the core of local policing being, prevention, response and investigation</w:t>
      </w:r>
      <w:r w:rsidR="0030303F">
        <w:rPr>
          <w:rFonts w:ascii="Arial" w:hAnsi="Arial" w:cs="Arial"/>
          <w:bCs/>
        </w:rPr>
        <w:t>. Davie pointed out that with</w:t>
      </w:r>
      <w:r w:rsidR="004F0396">
        <w:rPr>
          <w:rFonts w:ascii="Arial" w:hAnsi="Arial" w:cs="Arial"/>
          <w:bCs/>
        </w:rPr>
        <w:t xml:space="preserve"> shrinking resources it was more important than ever to show community presence to help reassure the public that the police were still able to deal with crime in their area. David </w:t>
      </w:r>
      <w:proofErr w:type="spellStart"/>
      <w:r w:rsidR="004F0396">
        <w:rPr>
          <w:rFonts w:ascii="Arial" w:hAnsi="Arial" w:cs="Arial"/>
          <w:bCs/>
        </w:rPr>
        <w:t>Padwick</w:t>
      </w:r>
      <w:proofErr w:type="spellEnd"/>
      <w:r w:rsidR="004F0396">
        <w:rPr>
          <w:rFonts w:ascii="Arial" w:hAnsi="Arial" w:cs="Arial"/>
          <w:bCs/>
        </w:rPr>
        <w:t xml:space="preserve"> gave a definition of o</w:t>
      </w:r>
      <w:r w:rsidR="00992CE6" w:rsidRPr="00992CE6">
        <w:rPr>
          <w:rFonts w:ascii="Arial" w:hAnsi="Arial" w:cs="Arial"/>
          <w:bCs/>
        </w:rPr>
        <w:t>rganised crime</w:t>
      </w:r>
      <w:r w:rsidR="004F0396">
        <w:rPr>
          <w:rFonts w:ascii="Arial" w:hAnsi="Arial" w:cs="Arial"/>
          <w:bCs/>
        </w:rPr>
        <w:t xml:space="preserve"> as being:</w:t>
      </w:r>
    </w:p>
    <w:p w14:paraId="4334CEB6" w14:textId="77777777" w:rsidR="00BA6471" w:rsidRPr="00992CE6" w:rsidRDefault="004F0396" w:rsidP="00E30C2E">
      <w:pPr>
        <w:numPr>
          <w:ilvl w:val="0"/>
          <w:numId w:val="7"/>
        </w:numPr>
        <w:jc w:val="both"/>
        <w:rPr>
          <w:rFonts w:ascii="Arial" w:hAnsi="Arial" w:cs="Arial"/>
        </w:rPr>
      </w:pPr>
      <w:r w:rsidRPr="00992CE6">
        <w:rPr>
          <w:rFonts w:ascii="Arial" w:hAnsi="Arial" w:cs="Arial"/>
        </w:rPr>
        <w:t>Serious</w:t>
      </w:r>
      <w:r w:rsidR="00992CE6" w:rsidRPr="00992CE6">
        <w:rPr>
          <w:rFonts w:ascii="Arial" w:hAnsi="Arial" w:cs="Arial"/>
        </w:rPr>
        <w:t xml:space="preserve"> </w:t>
      </w:r>
      <w:r w:rsidR="00992CE6" w:rsidRPr="00992CE6">
        <w:rPr>
          <w:rFonts w:ascii="Arial" w:hAnsi="Arial" w:cs="Arial"/>
          <w:bCs/>
        </w:rPr>
        <w:t>crime</w:t>
      </w:r>
      <w:r w:rsidR="00992CE6" w:rsidRPr="00992CE6">
        <w:rPr>
          <w:rFonts w:ascii="Arial" w:hAnsi="Arial" w:cs="Arial"/>
        </w:rPr>
        <w:t xml:space="preserve"> planned, coordinated and conducted by people working together on a continuing basis. </w:t>
      </w:r>
    </w:p>
    <w:p w14:paraId="5BEB05FD" w14:textId="77777777" w:rsidR="00BA6471" w:rsidRPr="00992CE6" w:rsidRDefault="00992CE6" w:rsidP="00E30C2E">
      <w:pPr>
        <w:numPr>
          <w:ilvl w:val="0"/>
          <w:numId w:val="7"/>
        </w:numPr>
        <w:jc w:val="both"/>
        <w:rPr>
          <w:rFonts w:ascii="Arial" w:hAnsi="Arial" w:cs="Arial"/>
        </w:rPr>
      </w:pPr>
      <w:r w:rsidRPr="00992CE6">
        <w:rPr>
          <w:rFonts w:ascii="Arial" w:hAnsi="Arial" w:cs="Arial"/>
        </w:rPr>
        <w:t>Their motivation is often, but not always, financial gain.</w:t>
      </w:r>
    </w:p>
    <w:p w14:paraId="6251AE00" w14:textId="77777777" w:rsidR="00BA6471" w:rsidRPr="00992CE6" w:rsidRDefault="00992CE6" w:rsidP="00E30C2E">
      <w:pPr>
        <w:numPr>
          <w:ilvl w:val="0"/>
          <w:numId w:val="7"/>
        </w:numPr>
        <w:jc w:val="both"/>
        <w:rPr>
          <w:rFonts w:ascii="Arial" w:hAnsi="Arial" w:cs="Arial"/>
        </w:rPr>
      </w:pPr>
      <w:r w:rsidRPr="00992CE6">
        <w:rPr>
          <w:rFonts w:ascii="Arial" w:hAnsi="Arial" w:cs="Arial"/>
          <w:bCs/>
        </w:rPr>
        <w:t>Organised criminals</w:t>
      </w:r>
      <w:r w:rsidRPr="00992CE6">
        <w:rPr>
          <w:rFonts w:ascii="Arial" w:hAnsi="Arial" w:cs="Arial"/>
        </w:rPr>
        <w:t xml:space="preserve"> working together for a particular criminal activity or activities are called an </w:t>
      </w:r>
      <w:r w:rsidRPr="00992CE6">
        <w:rPr>
          <w:rFonts w:ascii="Arial" w:hAnsi="Arial" w:cs="Arial"/>
          <w:bCs/>
        </w:rPr>
        <w:t>organised crime group</w:t>
      </w:r>
      <w:r w:rsidRPr="00992CE6">
        <w:rPr>
          <w:rFonts w:ascii="Arial" w:hAnsi="Arial" w:cs="Arial"/>
        </w:rPr>
        <w:t>.</w:t>
      </w:r>
    </w:p>
    <w:p w14:paraId="728D0FD6" w14:textId="77777777" w:rsidR="00BA6471" w:rsidRPr="00992CE6" w:rsidRDefault="00992CE6" w:rsidP="00E30C2E">
      <w:pPr>
        <w:numPr>
          <w:ilvl w:val="0"/>
          <w:numId w:val="7"/>
        </w:numPr>
        <w:jc w:val="both"/>
        <w:rPr>
          <w:rFonts w:ascii="Arial" w:hAnsi="Arial" w:cs="Arial"/>
        </w:rPr>
      </w:pPr>
      <w:r w:rsidRPr="00992CE6">
        <w:rPr>
          <w:rFonts w:ascii="Arial" w:hAnsi="Arial" w:cs="Arial"/>
        </w:rPr>
        <w:t>Estimated 39,000 people are involved in 5000 groups across the UK.</w:t>
      </w:r>
    </w:p>
    <w:p w14:paraId="28A57CC7" w14:textId="77777777" w:rsidR="00153461" w:rsidRDefault="00153461" w:rsidP="004F0396">
      <w:pPr>
        <w:jc w:val="both"/>
        <w:rPr>
          <w:rFonts w:ascii="Arial" w:hAnsi="Arial" w:cs="Arial"/>
          <w:b/>
        </w:rPr>
      </w:pPr>
    </w:p>
    <w:p w14:paraId="6FB0B7D4" w14:textId="113B2950" w:rsidR="00992CE6" w:rsidRDefault="00F752F9" w:rsidP="00F752F9">
      <w:pPr>
        <w:jc w:val="both"/>
        <w:rPr>
          <w:rFonts w:ascii="Arial" w:eastAsia="Calibri" w:hAnsi="Arial" w:cs="Arial"/>
          <w:lang w:eastAsia="en-GB"/>
        </w:rPr>
      </w:pPr>
      <w:r>
        <w:rPr>
          <w:rFonts w:ascii="Arial" w:hAnsi="Arial" w:cs="Arial"/>
        </w:rPr>
        <w:t>The presentation showed how o</w:t>
      </w:r>
      <w:r w:rsidR="00992CE6" w:rsidRPr="009F75AA">
        <w:rPr>
          <w:rFonts w:ascii="Arial" w:hAnsi="Arial" w:cs="Arial"/>
        </w:rPr>
        <w:t>rganised crime can have a profound impact on an individual, fa</w:t>
      </w:r>
      <w:r>
        <w:rPr>
          <w:rFonts w:ascii="Arial" w:hAnsi="Arial" w:cs="Arial"/>
        </w:rPr>
        <w:t>mily, business or community, p</w:t>
      </w:r>
      <w:r w:rsidR="00992CE6" w:rsidRPr="009F75AA">
        <w:rPr>
          <w:rFonts w:ascii="Arial" w:hAnsi="Arial" w:cs="Arial"/>
        </w:rPr>
        <w:t xml:space="preserve">articularly where </w:t>
      </w:r>
      <w:r w:rsidR="0030303F">
        <w:rPr>
          <w:rFonts w:ascii="Arial" w:hAnsi="Arial" w:cs="Arial"/>
        </w:rPr>
        <w:t xml:space="preserve">there is </w:t>
      </w:r>
      <w:r w:rsidR="00992CE6" w:rsidRPr="009F75AA">
        <w:rPr>
          <w:rFonts w:ascii="Arial" w:hAnsi="Arial" w:cs="Arial"/>
        </w:rPr>
        <w:t>vulnerability in individuals, families and communities</w:t>
      </w:r>
      <w:r w:rsidR="0030303F">
        <w:rPr>
          <w:rFonts w:ascii="Arial" w:hAnsi="Arial" w:cs="Arial"/>
        </w:rPr>
        <w:t xml:space="preserve">. </w:t>
      </w:r>
      <w:r w:rsidR="00992CE6" w:rsidRPr="009F75AA">
        <w:rPr>
          <w:rFonts w:ascii="Arial" w:hAnsi="Arial" w:cs="Arial"/>
        </w:rPr>
        <w:t>O</w:t>
      </w:r>
      <w:r>
        <w:rPr>
          <w:rFonts w:ascii="Arial" w:hAnsi="Arial" w:cs="Arial"/>
        </w:rPr>
        <w:t>rganised crime</w:t>
      </w:r>
      <w:r w:rsidR="00992CE6" w:rsidRPr="009F75AA">
        <w:rPr>
          <w:rFonts w:ascii="Arial" w:hAnsi="Arial" w:cs="Arial"/>
        </w:rPr>
        <w:t xml:space="preserve"> is controlled and led by</w:t>
      </w:r>
      <w:r>
        <w:rPr>
          <w:rFonts w:ascii="Arial" w:hAnsi="Arial" w:cs="Arial"/>
        </w:rPr>
        <w:t xml:space="preserve"> organised crime groups (OCGs) who</w:t>
      </w:r>
      <w:r w:rsidR="00992CE6" w:rsidRPr="009F75AA">
        <w:rPr>
          <w:rFonts w:ascii="Arial" w:hAnsi="Arial" w:cs="Arial"/>
        </w:rPr>
        <w:t xml:space="preserve"> use intimidation tactics and corruption for unlawful gain. These</w:t>
      </w:r>
      <w:r>
        <w:rPr>
          <w:rFonts w:ascii="Arial" w:hAnsi="Arial" w:cs="Arial"/>
        </w:rPr>
        <w:t xml:space="preserve"> types of </w:t>
      </w:r>
      <w:r w:rsidR="00992CE6" w:rsidRPr="009F75AA">
        <w:rPr>
          <w:rFonts w:ascii="Arial" w:hAnsi="Arial" w:cs="Arial"/>
        </w:rPr>
        <w:t>criminals often prey on vulnerable communities and individuals to profit financially or otherwise. They supply and distribute illegal drugs, firearms and counterfeit goods; commit fraud, tax evasion and facilitate human trafficking and child sexual exploitation (CSE)</w:t>
      </w:r>
      <w:r>
        <w:rPr>
          <w:rFonts w:ascii="Arial" w:hAnsi="Arial" w:cs="Arial"/>
        </w:rPr>
        <w:t xml:space="preserve">. </w:t>
      </w:r>
      <w:r w:rsidR="00992CE6" w:rsidRPr="009F75AA">
        <w:rPr>
          <w:rFonts w:ascii="Arial" w:eastAsia="Calibri" w:hAnsi="Arial" w:cs="Arial"/>
          <w:lang w:eastAsia="en-GB"/>
        </w:rPr>
        <w:t xml:space="preserve">Children and vulnerable adults can be groomed into criminal gangs, sometimes being promised or ‘rewarded’ with gifts for carrying out criminal tasks. </w:t>
      </w:r>
    </w:p>
    <w:p w14:paraId="6989428A" w14:textId="77777777" w:rsidR="00F752F9" w:rsidRPr="009F75AA" w:rsidRDefault="00F752F9" w:rsidP="00F752F9">
      <w:pPr>
        <w:jc w:val="both"/>
        <w:rPr>
          <w:rFonts w:ascii="Arial" w:eastAsia="Calibri" w:hAnsi="Arial" w:cs="Arial"/>
          <w:lang w:eastAsia="en-GB"/>
        </w:rPr>
      </w:pPr>
    </w:p>
    <w:p w14:paraId="51CA9228" w14:textId="37A400BF" w:rsidR="00153461" w:rsidRDefault="0030303F" w:rsidP="00F752F9">
      <w:pPr>
        <w:jc w:val="both"/>
        <w:rPr>
          <w:rFonts w:ascii="Arial" w:hAnsi="Arial" w:cs="Arial"/>
        </w:rPr>
      </w:pPr>
      <w:r>
        <w:rPr>
          <w:rFonts w:ascii="Arial" w:eastAsia="Calibri" w:hAnsi="Arial" w:cs="Arial"/>
          <w:color w:val="000000"/>
          <w:lang w:eastAsia="en-GB"/>
        </w:rPr>
        <w:t>David went on to describe how p</w:t>
      </w:r>
      <w:r w:rsidR="00992CE6" w:rsidRPr="009F75AA">
        <w:rPr>
          <w:rFonts w:ascii="Arial" w:eastAsia="Calibri" w:hAnsi="Arial" w:cs="Arial"/>
          <w:color w:val="000000"/>
          <w:lang w:eastAsia="en-GB"/>
        </w:rPr>
        <w:t>articipation in serious and organised crime is often catalysed or motivated by personal vulnerabilities. These can take many forms including addiction, growing up as part of a dysfunctional or abusive family, becoming disenfranchised with society or living in deprivation.</w:t>
      </w:r>
      <w:r w:rsidR="00992CE6" w:rsidRPr="009F75AA">
        <w:rPr>
          <w:rFonts w:ascii="Arial" w:hAnsi="Arial" w:cs="Arial"/>
        </w:rPr>
        <w:t xml:space="preserve"> </w:t>
      </w:r>
      <w:r w:rsidR="00F752F9">
        <w:rPr>
          <w:rFonts w:ascii="Arial" w:hAnsi="Arial" w:cs="Arial"/>
        </w:rPr>
        <w:t>It has been</w:t>
      </w:r>
      <w:r w:rsidR="00992CE6" w:rsidRPr="009F75AA">
        <w:rPr>
          <w:rFonts w:ascii="Arial" w:hAnsi="Arial" w:cs="Arial"/>
        </w:rPr>
        <w:t xml:space="preserve"> identified </w:t>
      </w:r>
      <w:r w:rsidR="00F752F9">
        <w:rPr>
          <w:rFonts w:ascii="Arial" w:hAnsi="Arial" w:cs="Arial"/>
        </w:rPr>
        <w:t xml:space="preserve">a growing body of intelligence </w:t>
      </w:r>
      <w:r w:rsidR="00992CE6" w:rsidRPr="009F75AA">
        <w:rPr>
          <w:rFonts w:ascii="Arial" w:hAnsi="Arial" w:cs="Arial"/>
        </w:rPr>
        <w:t xml:space="preserve">that vulnerable young people are being exploited in order to facilitate the running of street level drug dealing within </w:t>
      </w:r>
      <w:r w:rsidR="0083438C">
        <w:rPr>
          <w:rFonts w:ascii="Arial" w:hAnsi="Arial" w:cs="Arial"/>
        </w:rPr>
        <w:t>‘</w:t>
      </w:r>
      <w:r w:rsidR="00992CE6" w:rsidRPr="009F75AA">
        <w:rPr>
          <w:rFonts w:ascii="Arial" w:hAnsi="Arial" w:cs="Arial"/>
        </w:rPr>
        <w:t>county lines</w:t>
      </w:r>
      <w:r w:rsidR="0083438C">
        <w:rPr>
          <w:rFonts w:ascii="Arial" w:hAnsi="Arial" w:cs="Arial"/>
        </w:rPr>
        <w:t>’</w:t>
      </w:r>
      <w:r w:rsidR="00F752F9">
        <w:rPr>
          <w:rFonts w:ascii="Arial" w:hAnsi="Arial" w:cs="Arial"/>
        </w:rPr>
        <w:t xml:space="preserve">, </w:t>
      </w:r>
      <w:r w:rsidR="00F752F9" w:rsidRPr="009F75AA">
        <w:rPr>
          <w:rFonts w:ascii="Arial" w:hAnsi="Arial" w:cs="Arial"/>
        </w:rPr>
        <w:t>particular</w:t>
      </w:r>
      <w:r w:rsidR="00F752F9">
        <w:rPr>
          <w:rFonts w:ascii="Arial" w:hAnsi="Arial" w:cs="Arial"/>
        </w:rPr>
        <w:t>ly</w:t>
      </w:r>
      <w:r w:rsidR="0083438C">
        <w:rPr>
          <w:rFonts w:ascii="Arial" w:hAnsi="Arial" w:cs="Arial"/>
        </w:rPr>
        <w:t xml:space="preserve"> from London into</w:t>
      </w:r>
      <w:r w:rsidR="00F752F9" w:rsidRPr="009F75AA">
        <w:rPr>
          <w:rFonts w:ascii="Arial" w:hAnsi="Arial" w:cs="Arial"/>
        </w:rPr>
        <w:t xml:space="preserve"> the South East</w:t>
      </w:r>
      <w:r w:rsidR="00992CE6" w:rsidRPr="009F75AA">
        <w:rPr>
          <w:rFonts w:ascii="Arial" w:hAnsi="Arial" w:cs="Arial"/>
        </w:rPr>
        <w:t>.</w:t>
      </w:r>
    </w:p>
    <w:p w14:paraId="6355E331" w14:textId="77777777" w:rsidR="00F752F9" w:rsidRPr="009F75AA" w:rsidRDefault="00F752F9" w:rsidP="00F752F9">
      <w:pPr>
        <w:jc w:val="both"/>
        <w:rPr>
          <w:rFonts w:ascii="Arial" w:hAnsi="Arial" w:cs="Arial"/>
        </w:rPr>
      </w:pPr>
    </w:p>
    <w:p w14:paraId="70F9C6C2" w14:textId="5A933A8D" w:rsidR="00992CE6" w:rsidRPr="009F75AA" w:rsidRDefault="0083438C" w:rsidP="00F752F9">
      <w:pPr>
        <w:pStyle w:val="Default"/>
        <w:jc w:val="both"/>
        <w:rPr>
          <w:rFonts w:eastAsia="Calibri"/>
          <w:lang w:val="en-GB" w:eastAsia="en-GB"/>
        </w:rPr>
      </w:pPr>
      <w:r>
        <w:rPr>
          <w:bCs/>
        </w:rPr>
        <w:t>County l</w:t>
      </w:r>
      <w:r w:rsidR="00992CE6" w:rsidRPr="009F75AA">
        <w:rPr>
          <w:bCs/>
        </w:rPr>
        <w:t>ine</w:t>
      </w:r>
      <w:r>
        <w:rPr>
          <w:bCs/>
        </w:rPr>
        <w:t>s were</w:t>
      </w:r>
      <w:r w:rsidR="00F752F9">
        <w:rPr>
          <w:bCs/>
        </w:rPr>
        <w:t xml:space="preserve"> </w:t>
      </w:r>
      <w:r>
        <w:rPr>
          <w:bCs/>
        </w:rPr>
        <w:t>defin</w:t>
      </w:r>
      <w:r w:rsidR="00F752F9">
        <w:rPr>
          <w:bCs/>
        </w:rPr>
        <w:t>ed to describe</w:t>
      </w:r>
      <w:r w:rsidR="00992CE6" w:rsidRPr="009F75AA">
        <w:rPr>
          <w:bCs/>
        </w:rPr>
        <w:t xml:space="preserve"> a situation where an individual, or more frequently a group, establishes and operates a telephone number in an area outside of their normal locality in order to sell drugs directly to users at street level. This generally involves a group from an urban area expanding their operations by crossing one or more police force boundaries to more rural areas, setting up a secure base and using runners to conduct day to day dealing.</w:t>
      </w:r>
      <w:r w:rsidR="00992CE6" w:rsidRPr="009F75AA">
        <w:t xml:space="preserve"> </w:t>
      </w:r>
      <w:r w:rsidR="00992CE6" w:rsidRPr="009F75AA">
        <w:rPr>
          <w:rFonts w:eastAsia="Calibri"/>
          <w:lang w:val="en-GB" w:eastAsia="en-GB"/>
        </w:rPr>
        <w:t xml:space="preserve">A ‘county lines’ enterprise almost always involves exploitation of vulnerable persons; this can involve both children and adults who require safeguarding. </w:t>
      </w:r>
    </w:p>
    <w:p w14:paraId="394AF943" w14:textId="77777777" w:rsidR="00992CE6" w:rsidRPr="00992CE6" w:rsidRDefault="00992CE6" w:rsidP="00F752F9">
      <w:pPr>
        <w:autoSpaceDE w:val="0"/>
        <w:autoSpaceDN w:val="0"/>
        <w:adjustRightInd w:val="0"/>
        <w:jc w:val="both"/>
        <w:rPr>
          <w:rFonts w:ascii="Arial" w:eastAsia="Calibri" w:hAnsi="Arial" w:cs="Arial"/>
          <w:color w:val="000000"/>
          <w:lang w:eastAsia="en-GB"/>
        </w:rPr>
      </w:pPr>
      <w:r w:rsidRPr="00992CE6">
        <w:rPr>
          <w:rFonts w:ascii="Arial" w:eastAsia="Calibri" w:hAnsi="Arial" w:cs="Arial"/>
          <w:color w:val="000000"/>
          <w:lang w:eastAsia="en-GB"/>
        </w:rPr>
        <w:t xml:space="preserve">Children can be recruited in both home and county forces and can be used to run the operations on the ground. This can include delivering drugs and money between locations (often via trains), staying in safe houses to look after the drugs and money or in some cases selling drugs to local users. Children are believed to be used as they are inexpensive, easily controlled and less likely to be detected by the police. </w:t>
      </w:r>
    </w:p>
    <w:p w14:paraId="0C4951B1" w14:textId="77777777" w:rsidR="00F752F9" w:rsidRDefault="00992CE6" w:rsidP="00F752F9">
      <w:pPr>
        <w:pStyle w:val="Default"/>
        <w:jc w:val="both"/>
      </w:pPr>
      <w:r w:rsidRPr="009F75AA">
        <w:rPr>
          <w:rFonts w:eastAsia="Calibri"/>
          <w:lang w:eastAsia="en-GB"/>
        </w:rPr>
        <w:t>Boys aged 14-17 are the most often targeted, however girls can also be exploited</w:t>
      </w:r>
      <w:r w:rsidR="009F75AA" w:rsidRPr="009F75AA">
        <w:t xml:space="preserve"> </w:t>
      </w:r>
    </w:p>
    <w:p w14:paraId="73CF9850" w14:textId="77777777" w:rsidR="00F752F9" w:rsidRDefault="00F752F9" w:rsidP="009F75AA">
      <w:pPr>
        <w:pStyle w:val="Default"/>
      </w:pPr>
    </w:p>
    <w:p w14:paraId="7E132AEC" w14:textId="77777777" w:rsidR="009F75AA" w:rsidRDefault="00F46A04" w:rsidP="00F46A04">
      <w:pPr>
        <w:pStyle w:val="Default"/>
        <w:rPr>
          <w:rFonts w:eastAsia="Calibri"/>
          <w:lang w:val="en-GB" w:eastAsia="en-GB"/>
        </w:rPr>
      </w:pPr>
      <w:r>
        <w:rPr>
          <w:rFonts w:eastAsia="Calibri"/>
          <w:lang w:val="en-GB" w:eastAsia="en-GB"/>
        </w:rPr>
        <w:t xml:space="preserve">David </w:t>
      </w:r>
      <w:proofErr w:type="spellStart"/>
      <w:r>
        <w:rPr>
          <w:rFonts w:eastAsia="Calibri"/>
          <w:lang w:val="en-GB" w:eastAsia="en-GB"/>
        </w:rPr>
        <w:t>Padwick</w:t>
      </w:r>
      <w:proofErr w:type="spellEnd"/>
      <w:r>
        <w:rPr>
          <w:rFonts w:eastAsia="Calibri"/>
          <w:lang w:val="en-GB" w:eastAsia="en-GB"/>
        </w:rPr>
        <w:t xml:space="preserve"> used a real life example to show the workings of an organised crime group and how a c</w:t>
      </w:r>
      <w:r w:rsidR="009F75AA" w:rsidRPr="009F75AA">
        <w:rPr>
          <w:rFonts w:eastAsia="Calibri"/>
          <w:lang w:val="en-GB" w:eastAsia="en-GB"/>
        </w:rPr>
        <w:t>riminal gang target</w:t>
      </w:r>
      <w:r>
        <w:rPr>
          <w:rFonts w:eastAsia="Calibri"/>
          <w:lang w:val="en-GB" w:eastAsia="en-GB"/>
        </w:rPr>
        <w:t>ed the home</w:t>
      </w:r>
      <w:r w:rsidR="009F75AA" w:rsidRPr="009F75AA">
        <w:rPr>
          <w:rFonts w:eastAsia="Calibri"/>
          <w:lang w:val="en-GB" w:eastAsia="en-GB"/>
        </w:rPr>
        <w:t xml:space="preserve"> of</w:t>
      </w:r>
      <w:r>
        <w:rPr>
          <w:rFonts w:eastAsia="Calibri"/>
          <w:lang w:val="en-GB" w:eastAsia="en-GB"/>
        </w:rPr>
        <w:t xml:space="preserve"> a vulnerable family</w:t>
      </w:r>
      <w:r w:rsidR="009F75AA" w:rsidRPr="009F75AA">
        <w:rPr>
          <w:rFonts w:eastAsia="Calibri"/>
          <w:lang w:val="en-GB" w:eastAsia="en-GB"/>
        </w:rPr>
        <w:t xml:space="preserve"> to be used for drug dealing – a process known as “cuckooing” (after the bird that invades nests) and victims are often left with l</w:t>
      </w:r>
      <w:r>
        <w:rPr>
          <w:rFonts w:eastAsia="Calibri"/>
          <w:lang w:val="en-GB" w:eastAsia="en-GB"/>
        </w:rPr>
        <w:t xml:space="preserve">ittle choice but to cooperate.  </w:t>
      </w:r>
    </w:p>
    <w:p w14:paraId="4062954C" w14:textId="77777777" w:rsidR="00F46A04" w:rsidRPr="009F75AA" w:rsidRDefault="00F46A04" w:rsidP="00F46A04">
      <w:pPr>
        <w:pStyle w:val="Default"/>
        <w:rPr>
          <w:rFonts w:eastAsia="Calibri"/>
          <w:lang w:val="en-GB" w:eastAsia="en-GB"/>
        </w:rPr>
      </w:pPr>
    </w:p>
    <w:p w14:paraId="21065E4D" w14:textId="77777777" w:rsidR="009F75AA" w:rsidRPr="009F75AA" w:rsidRDefault="00F46A04" w:rsidP="00F46A04">
      <w:pPr>
        <w:pStyle w:val="Default"/>
        <w:jc w:val="both"/>
        <w:rPr>
          <w:rFonts w:eastAsia="Calibri"/>
          <w:lang w:val="en-GB" w:eastAsia="en-GB"/>
        </w:rPr>
      </w:pPr>
      <w:r>
        <w:rPr>
          <w:rFonts w:eastAsia="Calibri"/>
          <w:lang w:eastAsia="en-GB"/>
        </w:rPr>
        <w:lastRenderedPageBreak/>
        <w:t xml:space="preserve">A gang member </w:t>
      </w:r>
      <w:r w:rsidR="009F75AA" w:rsidRPr="009F75AA">
        <w:rPr>
          <w:rFonts w:eastAsia="Calibri"/>
          <w:lang w:eastAsia="en-GB"/>
        </w:rPr>
        <w:t>approach</w:t>
      </w:r>
      <w:r>
        <w:rPr>
          <w:rFonts w:eastAsia="Calibri"/>
          <w:lang w:eastAsia="en-GB"/>
        </w:rPr>
        <w:t>ed</w:t>
      </w:r>
      <w:r w:rsidR="009F75AA" w:rsidRPr="009F75AA">
        <w:rPr>
          <w:rFonts w:eastAsia="Calibri"/>
          <w:lang w:eastAsia="en-GB"/>
        </w:rPr>
        <w:t xml:space="preserve"> </w:t>
      </w:r>
      <w:r>
        <w:rPr>
          <w:rFonts w:eastAsia="Calibri"/>
          <w:lang w:eastAsia="en-GB"/>
        </w:rPr>
        <w:t>a</w:t>
      </w:r>
      <w:r w:rsidR="009F75AA" w:rsidRPr="009F75AA">
        <w:rPr>
          <w:rFonts w:eastAsia="Calibri"/>
          <w:lang w:eastAsia="en-GB"/>
        </w:rPr>
        <w:t xml:space="preserve"> vulnerabl</w:t>
      </w:r>
      <w:r>
        <w:rPr>
          <w:rFonts w:eastAsia="Calibri"/>
          <w:lang w:eastAsia="en-GB"/>
        </w:rPr>
        <w:t xml:space="preserve">e person and embarked on a false relationship with the person, </w:t>
      </w:r>
      <w:r w:rsidRPr="009F75AA">
        <w:rPr>
          <w:rFonts w:eastAsia="Calibri"/>
          <w:lang w:eastAsia="en-GB"/>
        </w:rPr>
        <w:t xml:space="preserve">providing </w:t>
      </w:r>
      <w:r>
        <w:rPr>
          <w:rFonts w:eastAsia="Calibri"/>
          <w:lang w:eastAsia="en-GB"/>
        </w:rPr>
        <w:t xml:space="preserve">gadgets for the children in the house. </w:t>
      </w:r>
      <w:r w:rsidR="009F75AA" w:rsidRPr="009F75AA">
        <w:rPr>
          <w:rFonts w:eastAsia="Calibri"/>
          <w:lang w:val="en-GB" w:eastAsia="en-GB"/>
        </w:rPr>
        <w:t xml:space="preserve">These criminals are selective about who they target, a lot of the time victims are lonely, isolated, frequently drug users themselves and are already known to the police. </w:t>
      </w:r>
    </w:p>
    <w:p w14:paraId="0C5C73B6" w14:textId="77777777" w:rsidR="009F75AA" w:rsidRPr="009F75AA" w:rsidRDefault="009F75AA" w:rsidP="00F46A04">
      <w:pPr>
        <w:pStyle w:val="Default"/>
        <w:jc w:val="both"/>
        <w:rPr>
          <w:rFonts w:eastAsia="Calibri"/>
          <w:lang w:val="en-GB" w:eastAsia="en-GB"/>
        </w:rPr>
      </w:pPr>
      <w:r w:rsidRPr="009F75AA">
        <w:rPr>
          <w:rFonts w:eastAsia="Calibri"/>
          <w:lang w:eastAsia="en-GB"/>
        </w:rPr>
        <w:t>“Cuckooing” means the criminals can operate from a property rather than the street, which is out of sight from the police making it an attractive option. They can then use the premises to deal drugs from which is difficult for the police to monitor and they often will only stay for a short period of time.</w:t>
      </w:r>
      <w:r w:rsidRPr="009F75AA">
        <w:t xml:space="preserve"> </w:t>
      </w:r>
      <w:r w:rsidRPr="009F75AA">
        <w:rPr>
          <w:rFonts w:eastAsia="Calibri"/>
          <w:lang w:val="en-GB" w:eastAsia="en-GB"/>
        </w:rPr>
        <w:t xml:space="preserve">Often the person being cuckooed will be reluctant to raise concerns as this would impact on their availability of free drugs, which is an attractive offer for those struggling with addiction and may prevent them from having to commit other crime in order to find the funds to maintain their habit. </w:t>
      </w:r>
    </w:p>
    <w:p w14:paraId="51CFC862" w14:textId="77777777" w:rsidR="009F75AA" w:rsidRPr="009F75AA" w:rsidRDefault="009F75AA" w:rsidP="00F46A04">
      <w:pPr>
        <w:autoSpaceDE w:val="0"/>
        <w:autoSpaceDN w:val="0"/>
        <w:adjustRightInd w:val="0"/>
        <w:jc w:val="both"/>
        <w:rPr>
          <w:rFonts w:ascii="Arial" w:eastAsia="Calibri" w:hAnsi="Arial" w:cs="Arial"/>
          <w:color w:val="000000"/>
          <w:lang w:eastAsia="en-GB"/>
        </w:rPr>
      </w:pPr>
      <w:r w:rsidRPr="009F75AA">
        <w:rPr>
          <w:rFonts w:ascii="Arial" w:eastAsia="Calibri" w:hAnsi="Arial" w:cs="Arial"/>
          <w:color w:val="000000"/>
          <w:lang w:eastAsia="en-GB"/>
        </w:rPr>
        <w:t xml:space="preserve">People will also be fearful of going to the police for being suspected of involvement in drug dealing or being identified as a member of the group, which could result in being arrested </w:t>
      </w:r>
      <w:proofErr w:type="gramStart"/>
      <w:r w:rsidRPr="009F75AA">
        <w:rPr>
          <w:rFonts w:ascii="Arial" w:eastAsia="Calibri" w:hAnsi="Arial" w:cs="Arial"/>
          <w:color w:val="000000"/>
          <w:lang w:eastAsia="en-GB"/>
        </w:rPr>
        <w:t>themselves</w:t>
      </w:r>
      <w:proofErr w:type="gramEnd"/>
      <w:r w:rsidRPr="009F75AA">
        <w:rPr>
          <w:rFonts w:ascii="Arial" w:eastAsia="Calibri" w:hAnsi="Arial" w:cs="Arial"/>
          <w:color w:val="000000"/>
          <w:lang w:eastAsia="en-GB"/>
        </w:rPr>
        <w:t xml:space="preserve"> and this could lead to them losing their tenancy. </w:t>
      </w:r>
    </w:p>
    <w:p w14:paraId="2B474B71" w14:textId="77777777" w:rsidR="00F46A04" w:rsidRDefault="00F46A04" w:rsidP="009F75AA">
      <w:pPr>
        <w:rPr>
          <w:rFonts w:ascii="Arial" w:eastAsia="Calibri" w:hAnsi="Arial" w:cs="Arial"/>
          <w:color w:val="000000"/>
          <w:lang w:eastAsia="en-GB"/>
        </w:rPr>
      </w:pPr>
    </w:p>
    <w:p w14:paraId="692600D8" w14:textId="77777777" w:rsidR="009F75AA" w:rsidRPr="009F75AA" w:rsidRDefault="009F75AA" w:rsidP="00F46A04">
      <w:pPr>
        <w:autoSpaceDE w:val="0"/>
        <w:autoSpaceDN w:val="0"/>
        <w:adjustRightInd w:val="0"/>
        <w:jc w:val="both"/>
        <w:rPr>
          <w:rFonts w:ascii="Arial" w:eastAsia="Calibri" w:hAnsi="Arial" w:cs="Arial"/>
          <w:color w:val="000000"/>
          <w:lang w:eastAsia="en-GB"/>
        </w:rPr>
      </w:pPr>
      <w:r w:rsidRPr="009F75AA">
        <w:rPr>
          <w:rFonts w:ascii="Arial" w:eastAsia="Calibri" w:hAnsi="Arial" w:cs="Arial"/>
          <w:color w:val="000000"/>
          <w:lang w:eastAsia="en-GB"/>
        </w:rPr>
        <w:t>Cuckooing itself is not a criminal offence but it is anti-social. Sussex Police are working with partners including the Safer East Sussex Team, District and Borough housing departments, the local drug and alcohol services, housing support services and local day centres to ensure that a sensitive approach to this activity</w:t>
      </w:r>
      <w:r w:rsidR="00F46A04">
        <w:rPr>
          <w:rFonts w:ascii="Arial" w:eastAsia="Calibri" w:hAnsi="Arial" w:cs="Arial"/>
          <w:color w:val="000000"/>
          <w:lang w:eastAsia="en-GB"/>
        </w:rPr>
        <w:t xml:space="preserve"> is taken</w:t>
      </w:r>
      <w:r w:rsidRPr="009F75AA">
        <w:rPr>
          <w:rFonts w:ascii="Arial" w:eastAsia="Calibri" w:hAnsi="Arial" w:cs="Arial"/>
          <w:color w:val="000000"/>
          <w:lang w:eastAsia="en-GB"/>
        </w:rPr>
        <w:t xml:space="preserve">, and acknowledge the impact this has on the person being cuckooed. </w:t>
      </w:r>
    </w:p>
    <w:p w14:paraId="71FB53A7" w14:textId="77777777" w:rsidR="009F75AA" w:rsidRPr="009F75AA" w:rsidRDefault="009F75AA" w:rsidP="00F46A04">
      <w:pPr>
        <w:jc w:val="both"/>
        <w:rPr>
          <w:rFonts w:ascii="Arial" w:hAnsi="Arial" w:cs="Arial"/>
        </w:rPr>
      </w:pPr>
      <w:r w:rsidRPr="009F75AA">
        <w:rPr>
          <w:rFonts w:ascii="Arial" w:eastAsia="Calibri" w:hAnsi="Arial" w:cs="Arial"/>
          <w:color w:val="000000"/>
          <w:lang w:eastAsia="en-GB"/>
        </w:rPr>
        <w:t>Victims can now report this activity to their housing provider/landlord/support worker. Sussex Police will treat any information provided confidentially and their identity will be protected.</w:t>
      </w:r>
    </w:p>
    <w:p w14:paraId="51C5312B" w14:textId="77777777" w:rsidR="00153461" w:rsidRDefault="00153461" w:rsidP="005419D4">
      <w:pPr>
        <w:rPr>
          <w:rFonts w:ascii="Arial" w:hAnsi="Arial" w:cs="Arial"/>
        </w:rPr>
      </w:pPr>
    </w:p>
    <w:p w14:paraId="14FC1012" w14:textId="35C0394E" w:rsidR="00F46A04" w:rsidRPr="009F75AA" w:rsidRDefault="00F46A04" w:rsidP="005419D4">
      <w:pPr>
        <w:rPr>
          <w:rFonts w:ascii="Arial" w:hAnsi="Arial" w:cs="Arial"/>
        </w:rPr>
      </w:pPr>
      <w:r>
        <w:rPr>
          <w:rFonts w:ascii="Arial" w:hAnsi="Arial" w:cs="Arial"/>
        </w:rPr>
        <w:t xml:space="preserve">The end of the presentation showed how each of the gang members </w:t>
      </w:r>
      <w:r w:rsidR="0083438C">
        <w:rPr>
          <w:rFonts w:ascii="Arial" w:hAnsi="Arial" w:cs="Arial"/>
        </w:rPr>
        <w:t xml:space="preserve">was apprehended and the sentences they received </w:t>
      </w:r>
      <w:r>
        <w:rPr>
          <w:rFonts w:ascii="Arial" w:hAnsi="Arial" w:cs="Arial"/>
        </w:rPr>
        <w:t xml:space="preserve">and </w:t>
      </w:r>
      <w:r w:rsidR="0083438C">
        <w:rPr>
          <w:rFonts w:ascii="Arial" w:hAnsi="Arial" w:cs="Arial"/>
        </w:rPr>
        <w:t>how</w:t>
      </w:r>
      <w:r>
        <w:rPr>
          <w:rFonts w:ascii="Arial" w:hAnsi="Arial" w:cs="Arial"/>
        </w:rPr>
        <w:t xml:space="preserve"> the vulnerable person was supported to move on with their life.</w:t>
      </w:r>
      <w:r w:rsidR="007D49E3">
        <w:rPr>
          <w:rFonts w:ascii="Arial" w:hAnsi="Arial" w:cs="Arial"/>
        </w:rPr>
        <w:t xml:space="preserve"> David then briefly spoke about the </w:t>
      </w:r>
      <w:bookmarkStart w:id="0" w:name="_GoBack"/>
      <w:bookmarkEnd w:id="0"/>
    </w:p>
    <w:p w14:paraId="25014707" w14:textId="77777777" w:rsidR="00153461" w:rsidRDefault="00153461" w:rsidP="005419D4">
      <w:pPr>
        <w:rPr>
          <w:rFonts w:ascii="Arial" w:hAnsi="Arial" w:cs="Arial"/>
          <w:b/>
        </w:rPr>
      </w:pPr>
    </w:p>
    <w:p w14:paraId="3D0E8BC5" w14:textId="77777777" w:rsidR="00F46A04" w:rsidRDefault="00F46A04" w:rsidP="005419D4">
      <w:pPr>
        <w:rPr>
          <w:rFonts w:ascii="Arial" w:hAnsi="Arial" w:cs="Arial"/>
          <w:b/>
        </w:rPr>
      </w:pPr>
      <w:r>
        <w:rPr>
          <w:rFonts w:ascii="Arial" w:hAnsi="Arial" w:cs="Arial"/>
          <w:b/>
        </w:rPr>
        <w:t>2.2.3</w:t>
      </w:r>
      <w:r w:rsidR="002534A3">
        <w:rPr>
          <w:rFonts w:ascii="Arial" w:hAnsi="Arial" w:cs="Arial"/>
          <w:b/>
        </w:rPr>
        <w:t xml:space="preserve"> Environment Agency</w:t>
      </w:r>
    </w:p>
    <w:p w14:paraId="27D3935F" w14:textId="77777777" w:rsidR="00E30C2E" w:rsidRDefault="00E30C2E" w:rsidP="00BD36D8">
      <w:pPr>
        <w:rPr>
          <w:rFonts w:ascii="Arial" w:hAnsi="Arial" w:cs="Arial"/>
        </w:rPr>
      </w:pPr>
    </w:p>
    <w:p w14:paraId="073AE8EE" w14:textId="77D7AB4D" w:rsidR="0083438C" w:rsidRDefault="00676DB6" w:rsidP="00BD36D8">
      <w:pPr>
        <w:rPr>
          <w:rFonts w:ascii="Arial" w:hAnsi="Arial" w:cs="Arial"/>
        </w:rPr>
      </w:pPr>
      <w:r w:rsidRPr="00676DB6">
        <w:rPr>
          <w:rFonts w:ascii="Arial" w:hAnsi="Arial" w:cs="Arial"/>
        </w:rPr>
        <w:t>David Bonner from</w:t>
      </w:r>
      <w:r>
        <w:rPr>
          <w:rFonts w:ascii="Arial" w:hAnsi="Arial" w:cs="Arial"/>
        </w:rPr>
        <w:t xml:space="preserve"> the Environment Agency</w:t>
      </w:r>
      <w:r w:rsidR="00BD36D8">
        <w:rPr>
          <w:rFonts w:ascii="Arial" w:hAnsi="Arial" w:cs="Arial"/>
        </w:rPr>
        <w:t xml:space="preserve"> gave a presentation on the work of the environment agency in maintaining community confidence. The question used for awareness </w:t>
      </w:r>
      <w:proofErr w:type="gramStart"/>
      <w:r w:rsidR="00BD36D8">
        <w:rPr>
          <w:rFonts w:ascii="Arial" w:hAnsi="Arial" w:cs="Arial"/>
        </w:rPr>
        <w:t>raising</w:t>
      </w:r>
      <w:proofErr w:type="gramEnd"/>
      <w:r w:rsidR="00BD36D8">
        <w:rPr>
          <w:rFonts w:ascii="Arial" w:hAnsi="Arial" w:cs="Arial"/>
        </w:rPr>
        <w:t xml:space="preserve"> before, during and after a flooding incident is ‘Do you know what to do?’</w:t>
      </w:r>
    </w:p>
    <w:p w14:paraId="235D87B5" w14:textId="5A0632B0" w:rsidR="00F46A04" w:rsidRDefault="0083438C" w:rsidP="00BD36D8">
      <w:pPr>
        <w:rPr>
          <w:rFonts w:ascii="Arial" w:hAnsi="Arial" w:cs="Arial"/>
        </w:rPr>
      </w:pPr>
      <w:r>
        <w:rPr>
          <w:rFonts w:ascii="Arial" w:hAnsi="Arial" w:cs="Arial"/>
        </w:rPr>
        <w:t>David explained how</w:t>
      </w:r>
      <w:r w:rsidR="00BD36D8">
        <w:rPr>
          <w:rFonts w:ascii="Arial" w:hAnsi="Arial" w:cs="Arial"/>
        </w:rPr>
        <w:t xml:space="preserve"> th</w:t>
      </w:r>
      <w:r w:rsidR="00BD36D8" w:rsidRPr="00BD36D8">
        <w:rPr>
          <w:rFonts w:ascii="Arial" w:hAnsi="Arial" w:cs="Arial"/>
        </w:rPr>
        <w:t>e Environment Agency provides a free flood warning service for peo</w:t>
      </w:r>
      <w:r w:rsidR="00BD36D8">
        <w:rPr>
          <w:rFonts w:ascii="Arial" w:hAnsi="Arial" w:cs="Arial"/>
        </w:rPr>
        <w:t>ple who are at risk of flooding and that anyone can</w:t>
      </w:r>
      <w:r w:rsidR="00BD36D8" w:rsidRPr="00BD36D8">
        <w:rPr>
          <w:rFonts w:ascii="Arial" w:hAnsi="Arial" w:cs="Arial"/>
        </w:rPr>
        <w:t xml:space="preserve"> check </w:t>
      </w:r>
      <w:r w:rsidR="00BD36D8">
        <w:rPr>
          <w:rFonts w:ascii="Arial" w:hAnsi="Arial" w:cs="Arial"/>
        </w:rPr>
        <w:t>thei</w:t>
      </w:r>
      <w:r w:rsidR="00BD36D8" w:rsidRPr="00BD36D8">
        <w:rPr>
          <w:rFonts w:ascii="Arial" w:hAnsi="Arial" w:cs="Arial"/>
        </w:rPr>
        <w:t xml:space="preserve">r flood risk and sign up to flood warnings online at </w:t>
      </w:r>
      <w:hyperlink r:id="rId18" w:history="1">
        <w:r w:rsidR="00BD36D8" w:rsidRPr="00EA5E89">
          <w:rPr>
            <w:rStyle w:val="Hyperlink"/>
            <w:rFonts w:ascii="Arial" w:hAnsi="Arial" w:cs="Arial"/>
          </w:rPr>
          <w:t>https://www.gov.uk/check-flood-risk</w:t>
        </w:r>
      </w:hyperlink>
      <w:r w:rsidR="00BD36D8">
        <w:rPr>
          <w:rFonts w:ascii="Arial" w:hAnsi="Arial" w:cs="Arial"/>
        </w:rPr>
        <w:t xml:space="preserve"> </w:t>
      </w:r>
      <w:r w:rsidR="00BD36D8" w:rsidRPr="00BD36D8">
        <w:rPr>
          <w:rFonts w:ascii="Arial" w:hAnsi="Arial" w:cs="Arial"/>
        </w:rPr>
        <w:t xml:space="preserve"> or </w:t>
      </w:r>
      <w:r w:rsidR="00BD36D8">
        <w:rPr>
          <w:rFonts w:ascii="Arial" w:hAnsi="Arial" w:cs="Arial"/>
        </w:rPr>
        <w:t xml:space="preserve">they can </w:t>
      </w:r>
      <w:r w:rsidR="00BD36D8" w:rsidRPr="00BD36D8">
        <w:rPr>
          <w:rFonts w:ascii="Arial" w:hAnsi="Arial" w:cs="Arial"/>
        </w:rPr>
        <w:t xml:space="preserve">call </w:t>
      </w:r>
      <w:proofErr w:type="spellStart"/>
      <w:r w:rsidR="00BD36D8" w:rsidRPr="00BD36D8">
        <w:rPr>
          <w:rFonts w:ascii="Arial" w:hAnsi="Arial" w:cs="Arial"/>
        </w:rPr>
        <w:t>Floodline</w:t>
      </w:r>
      <w:proofErr w:type="spellEnd"/>
      <w:r w:rsidR="00BD36D8" w:rsidRPr="00BD36D8">
        <w:rPr>
          <w:rFonts w:ascii="Arial" w:hAnsi="Arial" w:cs="Arial"/>
        </w:rPr>
        <w:t xml:space="preserve"> on 0345 988 1188</w:t>
      </w:r>
      <w:r w:rsidR="00BD36D8">
        <w:rPr>
          <w:rFonts w:ascii="Arial" w:hAnsi="Arial" w:cs="Arial"/>
        </w:rPr>
        <w:t>.</w:t>
      </w:r>
    </w:p>
    <w:p w14:paraId="3C97243B" w14:textId="77777777" w:rsidR="00364482" w:rsidRDefault="00364482" w:rsidP="00BD36D8">
      <w:pPr>
        <w:rPr>
          <w:rFonts w:ascii="Arial" w:hAnsi="Arial" w:cs="Arial"/>
        </w:rPr>
      </w:pPr>
    </w:p>
    <w:p w14:paraId="4113EC64" w14:textId="534B1F47" w:rsidR="00BD36D8" w:rsidRPr="00BD36D8" w:rsidRDefault="00BD36D8" w:rsidP="00BD36D8">
      <w:pPr>
        <w:rPr>
          <w:rFonts w:ascii="Arial" w:hAnsi="Arial" w:cs="Arial"/>
        </w:rPr>
      </w:pPr>
      <w:r>
        <w:rPr>
          <w:rFonts w:ascii="Arial" w:hAnsi="Arial" w:cs="Arial"/>
        </w:rPr>
        <w:t>Advice is given on a tie</w:t>
      </w:r>
      <w:r w:rsidR="0083438C">
        <w:rPr>
          <w:rFonts w:ascii="Arial" w:hAnsi="Arial" w:cs="Arial"/>
        </w:rPr>
        <w:t>re</w:t>
      </w:r>
      <w:r>
        <w:rPr>
          <w:rFonts w:ascii="Arial" w:hAnsi="Arial" w:cs="Arial"/>
        </w:rPr>
        <w:t>d scale depending on the threat level of the flood risk. For people living in a flood risk area advice is given on how</w:t>
      </w:r>
      <w:r w:rsidRPr="00BD36D8">
        <w:rPr>
          <w:rFonts w:ascii="Arial" w:hAnsi="Arial" w:cs="Arial"/>
        </w:rPr>
        <w:t xml:space="preserve"> </w:t>
      </w:r>
      <w:r w:rsidR="0083438C">
        <w:rPr>
          <w:rFonts w:ascii="Arial" w:hAnsi="Arial" w:cs="Arial"/>
        </w:rPr>
        <w:t>to</w:t>
      </w:r>
      <w:r w:rsidRPr="00BD36D8">
        <w:rPr>
          <w:rFonts w:ascii="Arial" w:hAnsi="Arial" w:cs="Arial"/>
        </w:rPr>
        <w:t xml:space="preserve"> prepare in advance:</w:t>
      </w:r>
    </w:p>
    <w:p w14:paraId="346088E1" w14:textId="7E9FB41A" w:rsidR="00764917" w:rsidRPr="00BD36D8" w:rsidRDefault="004845BD" w:rsidP="00E30C2E">
      <w:pPr>
        <w:numPr>
          <w:ilvl w:val="0"/>
          <w:numId w:val="11"/>
        </w:numPr>
        <w:rPr>
          <w:rFonts w:ascii="Arial" w:hAnsi="Arial" w:cs="Arial"/>
        </w:rPr>
      </w:pPr>
      <w:r w:rsidRPr="00BD36D8">
        <w:rPr>
          <w:rFonts w:ascii="Arial" w:hAnsi="Arial" w:cs="Arial"/>
        </w:rPr>
        <w:t xml:space="preserve">Fill in </w:t>
      </w:r>
      <w:r w:rsidR="00364482">
        <w:rPr>
          <w:rFonts w:ascii="Arial" w:hAnsi="Arial" w:cs="Arial"/>
        </w:rPr>
        <w:t>the Environment Agency</w:t>
      </w:r>
      <w:r w:rsidRPr="00BD36D8">
        <w:rPr>
          <w:rFonts w:ascii="Arial" w:hAnsi="Arial" w:cs="Arial"/>
        </w:rPr>
        <w:t xml:space="preserve"> personal flood plan template to have all the useful information in one place</w:t>
      </w:r>
    </w:p>
    <w:p w14:paraId="766FDD54" w14:textId="6FFF4BA5" w:rsidR="00764917" w:rsidRPr="00BD36D8" w:rsidRDefault="004845BD" w:rsidP="00E30C2E">
      <w:pPr>
        <w:numPr>
          <w:ilvl w:val="0"/>
          <w:numId w:val="11"/>
        </w:numPr>
        <w:rPr>
          <w:rFonts w:ascii="Arial" w:hAnsi="Arial" w:cs="Arial"/>
        </w:rPr>
      </w:pPr>
      <w:r w:rsidRPr="00BD36D8">
        <w:rPr>
          <w:rFonts w:ascii="Arial" w:hAnsi="Arial" w:cs="Arial"/>
        </w:rPr>
        <w:t xml:space="preserve">Create an emergency waterproof grab-bag of things to take </w:t>
      </w:r>
      <w:r w:rsidR="0083438C">
        <w:rPr>
          <w:rFonts w:ascii="Arial" w:hAnsi="Arial" w:cs="Arial"/>
        </w:rPr>
        <w:t>if an incidence occurs</w:t>
      </w:r>
    </w:p>
    <w:p w14:paraId="3C8AC532" w14:textId="3005EE21" w:rsidR="00764917" w:rsidRPr="00BD36D8" w:rsidRDefault="004845BD" w:rsidP="00E30C2E">
      <w:pPr>
        <w:numPr>
          <w:ilvl w:val="0"/>
          <w:numId w:val="11"/>
        </w:numPr>
        <w:rPr>
          <w:rFonts w:ascii="Arial" w:hAnsi="Arial" w:cs="Arial"/>
        </w:rPr>
      </w:pPr>
      <w:r w:rsidRPr="00BD36D8">
        <w:rPr>
          <w:rFonts w:ascii="Arial" w:hAnsi="Arial" w:cs="Arial"/>
        </w:rPr>
        <w:t>Check whether insurance covers flood damages</w:t>
      </w:r>
    </w:p>
    <w:p w14:paraId="32BBD55F" w14:textId="3CA1ADFF" w:rsidR="00764917" w:rsidRPr="00BD36D8" w:rsidRDefault="004845BD" w:rsidP="00E30C2E">
      <w:pPr>
        <w:numPr>
          <w:ilvl w:val="0"/>
          <w:numId w:val="11"/>
        </w:numPr>
        <w:rPr>
          <w:rFonts w:ascii="Arial" w:hAnsi="Arial" w:cs="Arial"/>
        </w:rPr>
      </w:pPr>
      <w:r w:rsidRPr="00BD36D8">
        <w:rPr>
          <w:rFonts w:ascii="Arial" w:hAnsi="Arial" w:cs="Arial"/>
        </w:rPr>
        <w:t>If at risk, consider whether property level resilience measures would benefit. Speak to the National Flood Forum to get advice about this.</w:t>
      </w:r>
    </w:p>
    <w:p w14:paraId="6AF57EEB" w14:textId="5F485D03" w:rsidR="00764917" w:rsidRPr="00364482" w:rsidRDefault="004845BD" w:rsidP="00E30C2E">
      <w:pPr>
        <w:numPr>
          <w:ilvl w:val="0"/>
          <w:numId w:val="11"/>
        </w:numPr>
        <w:rPr>
          <w:rFonts w:ascii="Arial" w:hAnsi="Arial" w:cs="Arial"/>
        </w:rPr>
      </w:pPr>
      <w:r w:rsidRPr="00BD36D8">
        <w:rPr>
          <w:rFonts w:ascii="Arial" w:hAnsi="Arial" w:cs="Arial"/>
          <w:lang w:val="en-US"/>
        </w:rPr>
        <w:t xml:space="preserve">If </w:t>
      </w:r>
      <w:r w:rsidR="0083438C">
        <w:rPr>
          <w:rFonts w:ascii="Arial" w:hAnsi="Arial" w:cs="Arial"/>
          <w:lang w:val="en-US"/>
        </w:rPr>
        <w:t>your</w:t>
      </w:r>
      <w:r w:rsidRPr="00BD36D8">
        <w:rPr>
          <w:rFonts w:ascii="Arial" w:hAnsi="Arial" w:cs="Arial"/>
          <w:lang w:val="en-US"/>
        </w:rPr>
        <w:t xml:space="preserve"> property</w:t>
      </w:r>
      <w:r w:rsidR="0083438C">
        <w:rPr>
          <w:rFonts w:ascii="Arial" w:hAnsi="Arial" w:cs="Arial"/>
          <w:lang w:val="en-US"/>
        </w:rPr>
        <w:t xml:space="preserve"> is</w:t>
      </w:r>
      <w:r w:rsidRPr="00BD36D8">
        <w:rPr>
          <w:rFonts w:ascii="Arial" w:hAnsi="Arial" w:cs="Arial"/>
          <w:lang w:val="en-US"/>
        </w:rPr>
        <w:t xml:space="preserve"> next to a watercourse, for example a river, culvert, brook or mill stream, you must: maintain river beds and banks, </w:t>
      </w:r>
      <w:r w:rsidR="00364482">
        <w:rPr>
          <w:rFonts w:ascii="Arial" w:hAnsi="Arial" w:cs="Arial"/>
          <w:lang w:val="en-US"/>
        </w:rPr>
        <w:t xml:space="preserve">and </w:t>
      </w:r>
      <w:r w:rsidRPr="00BD36D8">
        <w:rPr>
          <w:rFonts w:ascii="Arial" w:hAnsi="Arial" w:cs="Arial"/>
          <w:lang w:val="en-US"/>
        </w:rPr>
        <w:t>not obstruct the water flow.</w:t>
      </w:r>
    </w:p>
    <w:p w14:paraId="02C7428B" w14:textId="77777777" w:rsidR="00364482" w:rsidRDefault="00364482" w:rsidP="00364482">
      <w:pPr>
        <w:ind w:left="360"/>
        <w:rPr>
          <w:rFonts w:ascii="Arial" w:hAnsi="Arial" w:cs="Arial"/>
        </w:rPr>
      </w:pPr>
    </w:p>
    <w:p w14:paraId="1D00B6EE" w14:textId="0F4C0275" w:rsidR="00364482" w:rsidRPr="00364482" w:rsidRDefault="00364482" w:rsidP="00364482">
      <w:pPr>
        <w:ind w:left="360"/>
        <w:rPr>
          <w:rFonts w:ascii="Arial" w:hAnsi="Arial" w:cs="Arial"/>
        </w:rPr>
      </w:pPr>
      <w:r>
        <w:rPr>
          <w:rFonts w:ascii="Arial" w:hAnsi="Arial" w:cs="Arial"/>
        </w:rPr>
        <w:t>David explained that although the Environment Agency are aware of issues within communities that people generally know their local environment best and they</w:t>
      </w:r>
      <w:r w:rsidR="0083438C">
        <w:rPr>
          <w:rFonts w:ascii="Arial" w:hAnsi="Arial" w:cs="Arial"/>
        </w:rPr>
        <w:t xml:space="preserve"> encourage communities</w:t>
      </w:r>
      <w:r>
        <w:rPr>
          <w:rFonts w:ascii="Arial" w:hAnsi="Arial" w:cs="Arial"/>
        </w:rPr>
        <w:t xml:space="preserve"> to </w:t>
      </w:r>
      <w:r w:rsidRPr="00364482">
        <w:rPr>
          <w:rFonts w:ascii="Arial" w:hAnsi="Arial" w:cs="Arial"/>
        </w:rPr>
        <w:t xml:space="preserve">let </w:t>
      </w:r>
      <w:r>
        <w:rPr>
          <w:rFonts w:ascii="Arial" w:hAnsi="Arial" w:cs="Arial"/>
        </w:rPr>
        <w:t>them</w:t>
      </w:r>
      <w:r w:rsidRPr="00364482">
        <w:rPr>
          <w:rFonts w:ascii="Arial" w:hAnsi="Arial" w:cs="Arial"/>
        </w:rPr>
        <w:t xml:space="preserve"> know if there is:</w:t>
      </w:r>
    </w:p>
    <w:p w14:paraId="3F769BDB" w14:textId="77777777" w:rsidR="00764917" w:rsidRPr="00364482" w:rsidRDefault="004845BD" w:rsidP="00E30C2E">
      <w:pPr>
        <w:numPr>
          <w:ilvl w:val="0"/>
          <w:numId w:val="12"/>
        </w:numPr>
        <w:rPr>
          <w:rFonts w:ascii="Arial" w:hAnsi="Arial" w:cs="Arial"/>
        </w:rPr>
      </w:pPr>
      <w:r w:rsidRPr="00364482">
        <w:rPr>
          <w:rFonts w:ascii="Arial" w:hAnsi="Arial" w:cs="Arial"/>
          <w:lang w:val="en-US"/>
        </w:rPr>
        <w:t>damage or danger to the natural environment</w:t>
      </w:r>
    </w:p>
    <w:p w14:paraId="444600C4" w14:textId="77777777" w:rsidR="00764917" w:rsidRPr="00364482" w:rsidRDefault="004845BD" w:rsidP="00E30C2E">
      <w:pPr>
        <w:numPr>
          <w:ilvl w:val="0"/>
          <w:numId w:val="12"/>
        </w:numPr>
        <w:rPr>
          <w:rFonts w:ascii="Arial" w:hAnsi="Arial" w:cs="Arial"/>
        </w:rPr>
      </w:pPr>
      <w:r w:rsidRPr="00364482">
        <w:rPr>
          <w:rFonts w:ascii="Arial" w:hAnsi="Arial" w:cs="Arial"/>
          <w:lang w:val="en-US"/>
        </w:rPr>
        <w:lastRenderedPageBreak/>
        <w:t>pollution to water or land</w:t>
      </w:r>
    </w:p>
    <w:p w14:paraId="4C9841BC" w14:textId="77777777" w:rsidR="00764917" w:rsidRPr="00364482" w:rsidRDefault="004845BD" w:rsidP="00E30C2E">
      <w:pPr>
        <w:numPr>
          <w:ilvl w:val="0"/>
          <w:numId w:val="12"/>
        </w:numPr>
        <w:rPr>
          <w:rFonts w:ascii="Arial" w:hAnsi="Arial" w:cs="Arial"/>
        </w:rPr>
      </w:pPr>
      <w:r w:rsidRPr="00364482">
        <w:rPr>
          <w:rFonts w:ascii="Arial" w:hAnsi="Arial" w:cs="Arial"/>
          <w:lang w:val="en-US"/>
        </w:rPr>
        <w:t>poaching or illegal fishing</w:t>
      </w:r>
    </w:p>
    <w:p w14:paraId="081E9DAB" w14:textId="77777777" w:rsidR="00764917" w:rsidRPr="00364482" w:rsidRDefault="004845BD" w:rsidP="00E30C2E">
      <w:pPr>
        <w:numPr>
          <w:ilvl w:val="0"/>
          <w:numId w:val="12"/>
        </w:numPr>
        <w:rPr>
          <w:rFonts w:ascii="Arial" w:hAnsi="Arial" w:cs="Arial"/>
        </w:rPr>
      </w:pPr>
      <w:r w:rsidRPr="00364482">
        <w:rPr>
          <w:rFonts w:ascii="Arial" w:hAnsi="Arial" w:cs="Arial"/>
          <w:lang w:val="en-US"/>
        </w:rPr>
        <w:t>dead fish or fish gasping for air</w:t>
      </w:r>
    </w:p>
    <w:p w14:paraId="199370D5" w14:textId="77777777" w:rsidR="00764917" w:rsidRPr="00364482" w:rsidRDefault="004845BD" w:rsidP="00E30C2E">
      <w:pPr>
        <w:numPr>
          <w:ilvl w:val="0"/>
          <w:numId w:val="12"/>
        </w:numPr>
        <w:rPr>
          <w:rFonts w:ascii="Arial" w:hAnsi="Arial" w:cs="Arial"/>
        </w:rPr>
      </w:pPr>
      <w:r w:rsidRPr="00364482">
        <w:rPr>
          <w:rFonts w:ascii="Arial" w:hAnsi="Arial" w:cs="Arial"/>
          <w:lang w:val="en-US"/>
        </w:rPr>
        <w:t>watercourses blocked by a vehicle or fallen tree causing risk of flooding</w:t>
      </w:r>
    </w:p>
    <w:p w14:paraId="485C4856" w14:textId="60BE6220" w:rsidR="00764917" w:rsidRPr="00364482" w:rsidRDefault="004845BD" w:rsidP="00E30C2E">
      <w:pPr>
        <w:numPr>
          <w:ilvl w:val="0"/>
          <w:numId w:val="12"/>
        </w:numPr>
        <w:rPr>
          <w:rFonts w:ascii="Arial" w:hAnsi="Arial" w:cs="Arial"/>
        </w:rPr>
      </w:pPr>
      <w:r w:rsidRPr="00364482">
        <w:rPr>
          <w:rFonts w:ascii="Arial" w:hAnsi="Arial" w:cs="Arial"/>
          <w:lang w:val="en-US"/>
        </w:rPr>
        <w:t>flooding from main rivers or the sea</w:t>
      </w:r>
    </w:p>
    <w:p w14:paraId="174FE47C" w14:textId="77777777" w:rsidR="00764917" w:rsidRPr="00364482" w:rsidRDefault="004845BD" w:rsidP="00E30C2E">
      <w:pPr>
        <w:numPr>
          <w:ilvl w:val="0"/>
          <w:numId w:val="12"/>
        </w:numPr>
        <w:rPr>
          <w:rFonts w:ascii="Arial" w:hAnsi="Arial" w:cs="Arial"/>
        </w:rPr>
      </w:pPr>
      <w:r w:rsidRPr="00364482">
        <w:rPr>
          <w:rFonts w:ascii="Arial" w:hAnsi="Arial" w:cs="Arial"/>
          <w:lang w:val="en-US"/>
        </w:rPr>
        <w:t>incidents at Environment Agency-regulated waste sites</w:t>
      </w:r>
    </w:p>
    <w:p w14:paraId="6EFD2955" w14:textId="77777777" w:rsidR="00764917" w:rsidRPr="00364482" w:rsidRDefault="004845BD" w:rsidP="00E30C2E">
      <w:pPr>
        <w:numPr>
          <w:ilvl w:val="0"/>
          <w:numId w:val="12"/>
        </w:numPr>
        <w:rPr>
          <w:rFonts w:ascii="Arial" w:hAnsi="Arial" w:cs="Arial"/>
        </w:rPr>
      </w:pPr>
      <w:r w:rsidRPr="00364482">
        <w:rPr>
          <w:rFonts w:ascii="Arial" w:hAnsi="Arial" w:cs="Arial"/>
          <w:lang w:val="en-US"/>
        </w:rPr>
        <w:t>illegal removals from watercourses</w:t>
      </w:r>
    </w:p>
    <w:p w14:paraId="01279C3E" w14:textId="77777777" w:rsidR="00764917" w:rsidRPr="00364482" w:rsidRDefault="004845BD" w:rsidP="00E30C2E">
      <w:pPr>
        <w:numPr>
          <w:ilvl w:val="0"/>
          <w:numId w:val="12"/>
        </w:numPr>
        <w:rPr>
          <w:rFonts w:ascii="Arial" w:hAnsi="Arial" w:cs="Arial"/>
        </w:rPr>
      </w:pPr>
      <w:r w:rsidRPr="00364482">
        <w:rPr>
          <w:rFonts w:ascii="Arial" w:hAnsi="Arial" w:cs="Arial"/>
          <w:lang w:val="en-US"/>
        </w:rPr>
        <w:t>unusual changes in river flow</w:t>
      </w:r>
    </w:p>
    <w:p w14:paraId="67A19B76" w14:textId="77777777" w:rsidR="00764917" w:rsidRPr="00364482" w:rsidRDefault="004845BD" w:rsidP="00E30C2E">
      <w:pPr>
        <w:numPr>
          <w:ilvl w:val="0"/>
          <w:numId w:val="12"/>
        </w:numPr>
        <w:rPr>
          <w:rFonts w:ascii="Arial" w:hAnsi="Arial" w:cs="Arial"/>
        </w:rPr>
      </w:pPr>
      <w:r w:rsidRPr="00364482">
        <w:rPr>
          <w:rFonts w:ascii="Arial" w:hAnsi="Arial" w:cs="Arial"/>
          <w:lang w:val="en-US"/>
        </w:rPr>
        <w:t>collapsed or badly damaged river or canal banks</w:t>
      </w:r>
    </w:p>
    <w:p w14:paraId="0FB20C86" w14:textId="533B177B" w:rsidR="00364482" w:rsidRPr="00BD36D8" w:rsidRDefault="00364482" w:rsidP="00364482">
      <w:pPr>
        <w:ind w:left="360"/>
        <w:rPr>
          <w:rFonts w:ascii="Arial" w:hAnsi="Arial" w:cs="Arial"/>
        </w:rPr>
      </w:pPr>
    </w:p>
    <w:p w14:paraId="6EC70149" w14:textId="10236D49" w:rsidR="00BD36D8" w:rsidRPr="00364482" w:rsidRDefault="00364482" w:rsidP="00BD36D8">
      <w:pPr>
        <w:rPr>
          <w:rFonts w:ascii="Arial" w:hAnsi="Arial" w:cs="Arial"/>
        </w:rPr>
      </w:pPr>
      <w:r w:rsidRPr="00364482">
        <w:rPr>
          <w:rFonts w:ascii="Arial" w:hAnsi="Arial" w:cs="Arial"/>
        </w:rPr>
        <w:t xml:space="preserve">David spoke about the importance of environmental volunteers and how </w:t>
      </w:r>
      <w:r w:rsidR="0083438C">
        <w:rPr>
          <w:rFonts w:ascii="Arial" w:hAnsi="Arial" w:cs="Arial"/>
          <w:lang w:val="en"/>
        </w:rPr>
        <w:t>v</w:t>
      </w:r>
      <w:r w:rsidRPr="00364482">
        <w:rPr>
          <w:rFonts w:ascii="Arial" w:hAnsi="Arial" w:cs="Arial"/>
          <w:lang w:val="en"/>
        </w:rPr>
        <w:t>olunteers add value to flood risk management activities by building community resilience and preparedness that</w:t>
      </w:r>
      <w:r w:rsidR="0083438C">
        <w:rPr>
          <w:rFonts w:ascii="Arial" w:hAnsi="Arial" w:cs="Arial"/>
          <w:lang w:val="en"/>
        </w:rPr>
        <w:t xml:space="preserve"> helps</w:t>
      </w:r>
      <w:r w:rsidRPr="00364482">
        <w:rPr>
          <w:rFonts w:ascii="Arial" w:hAnsi="Arial" w:cs="Arial"/>
          <w:lang w:val="en"/>
        </w:rPr>
        <w:t xml:space="preserve"> to make communities more self-reliant. Use of volunteers brings benefits to the Environment Agency, its partner organisations, local communities and the volunteers themselves.</w:t>
      </w:r>
    </w:p>
    <w:p w14:paraId="562BFCCD" w14:textId="77777777" w:rsidR="00F46A04" w:rsidRDefault="00F46A04" w:rsidP="005419D4">
      <w:pPr>
        <w:rPr>
          <w:rFonts w:ascii="Arial" w:hAnsi="Arial" w:cs="Arial"/>
          <w:b/>
        </w:rPr>
      </w:pPr>
    </w:p>
    <w:p w14:paraId="708E1A56" w14:textId="7AC97AA6" w:rsidR="00C74291" w:rsidRPr="009524FE" w:rsidRDefault="00E30C2E" w:rsidP="005419D4">
      <w:pPr>
        <w:rPr>
          <w:rFonts w:ascii="Arial" w:hAnsi="Arial" w:cs="Arial"/>
          <w:b/>
        </w:rPr>
      </w:pPr>
      <w:r>
        <w:rPr>
          <w:rFonts w:ascii="Arial" w:hAnsi="Arial" w:cs="Arial"/>
          <w:b/>
        </w:rPr>
        <w:t xml:space="preserve">2.3 </w:t>
      </w:r>
      <w:r w:rsidR="00C74291" w:rsidRPr="009524FE">
        <w:rPr>
          <w:rFonts w:ascii="Arial" w:hAnsi="Arial" w:cs="Arial"/>
          <w:b/>
        </w:rPr>
        <w:t xml:space="preserve">Table Top Exercise </w:t>
      </w:r>
    </w:p>
    <w:p w14:paraId="16955B97" w14:textId="77777777" w:rsidR="00C74291" w:rsidRPr="009524FE" w:rsidRDefault="00C74291" w:rsidP="005419D4">
      <w:pPr>
        <w:rPr>
          <w:rFonts w:ascii="Arial" w:hAnsi="Arial" w:cs="Arial"/>
          <w:b/>
        </w:rPr>
      </w:pPr>
    </w:p>
    <w:p w14:paraId="7AE77D8E" w14:textId="3A245306" w:rsidR="00144971" w:rsidRPr="009524FE" w:rsidRDefault="009E2BD8" w:rsidP="001D1AF9">
      <w:pPr>
        <w:jc w:val="both"/>
        <w:rPr>
          <w:rFonts w:ascii="Arial" w:hAnsi="Arial" w:cs="Arial"/>
          <w:color w:val="000000"/>
        </w:rPr>
      </w:pPr>
      <w:r w:rsidRPr="009524FE">
        <w:rPr>
          <w:rFonts w:ascii="Arial" w:hAnsi="Arial" w:cs="Arial"/>
          <w:color w:val="000000"/>
        </w:rPr>
        <w:t xml:space="preserve">Following the </w:t>
      </w:r>
      <w:r w:rsidR="00567095">
        <w:rPr>
          <w:rFonts w:ascii="Arial" w:hAnsi="Arial" w:cs="Arial"/>
          <w:color w:val="000000"/>
        </w:rPr>
        <w:t>break and networking opportunity</w:t>
      </w:r>
      <w:r w:rsidRPr="009524FE">
        <w:rPr>
          <w:rFonts w:ascii="Arial" w:hAnsi="Arial" w:cs="Arial"/>
          <w:color w:val="000000"/>
        </w:rPr>
        <w:t>,</w:t>
      </w:r>
      <w:r w:rsidR="0026310C" w:rsidRPr="009524FE">
        <w:rPr>
          <w:rFonts w:ascii="Arial" w:hAnsi="Arial" w:cs="Arial"/>
          <w:color w:val="000000"/>
        </w:rPr>
        <w:t xml:space="preserve"> attendees took part in a table-top exercise. The exercise</w:t>
      </w:r>
      <w:r w:rsidR="0083438C">
        <w:rPr>
          <w:rFonts w:ascii="Arial" w:hAnsi="Arial" w:cs="Arial"/>
          <w:color w:val="000000"/>
        </w:rPr>
        <w:t>s</w:t>
      </w:r>
      <w:r w:rsidR="0026310C" w:rsidRPr="009524FE">
        <w:rPr>
          <w:rFonts w:ascii="Arial" w:hAnsi="Arial" w:cs="Arial"/>
          <w:color w:val="000000"/>
        </w:rPr>
        <w:t xml:space="preserve"> involved </w:t>
      </w:r>
      <w:r w:rsidR="00144971" w:rsidRPr="009524FE">
        <w:rPr>
          <w:rFonts w:ascii="Arial" w:hAnsi="Arial" w:cs="Arial"/>
          <w:color w:val="000000"/>
        </w:rPr>
        <w:t>attendees</w:t>
      </w:r>
      <w:r w:rsidR="0026310C" w:rsidRPr="009524FE">
        <w:rPr>
          <w:rFonts w:ascii="Arial" w:hAnsi="Arial" w:cs="Arial"/>
          <w:color w:val="000000"/>
        </w:rPr>
        <w:t xml:space="preserve"> </w:t>
      </w:r>
      <w:r w:rsidR="002534A3">
        <w:rPr>
          <w:rFonts w:ascii="Arial" w:hAnsi="Arial" w:cs="Arial"/>
          <w:color w:val="000000"/>
        </w:rPr>
        <w:t xml:space="preserve">reading one of three </w:t>
      </w:r>
      <w:r w:rsidR="00E3205F">
        <w:rPr>
          <w:rFonts w:ascii="Arial" w:hAnsi="Arial" w:cs="Arial"/>
          <w:color w:val="000000"/>
        </w:rPr>
        <w:t>scenario</w:t>
      </w:r>
      <w:r w:rsidR="002534A3">
        <w:rPr>
          <w:rFonts w:ascii="Arial" w:hAnsi="Arial" w:cs="Arial"/>
          <w:color w:val="000000"/>
        </w:rPr>
        <w:t>s</w:t>
      </w:r>
      <w:r w:rsidR="00E3205F">
        <w:rPr>
          <w:rFonts w:ascii="Arial" w:hAnsi="Arial" w:cs="Arial"/>
          <w:color w:val="000000"/>
        </w:rPr>
        <w:t xml:space="preserve"> and then </w:t>
      </w:r>
      <w:r w:rsidR="004E025B">
        <w:rPr>
          <w:rFonts w:ascii="Arial" w:hAnsi="Arial" w:cs="Arial"/>
          <w:color w:val="000000"/>
        </w:rPr>
        <w:t xml:space="preserve">answering questions </w:t>
      </w:r>
      <w:r w:rsidR="002534A3">
        <w:rPr>
          <w:rFonts w:ascii="Arial" w:hAnsi="Arial" w:cs="Arial"/>
          <w:color w:val="000000"/>
        </w:rPr>
        <w:t>during the subsequent discussion</w:t>
      </w:r>
      <w:r w:rsidR="004E025B">
        <w:rPr>
          <w:rFonts w:ascii="Arial" w:hAnsi="Arial" w:cs="Arial"/>
          <w:color w:val="000000"/>
        </w:rPr>
        <w:t>.</w:t>
      </w:r>
    </w:p>
    <w:p w14:paraId="1DC8984A" w14:textId="77777777" w:rsidR="00144971" w:rsidRPr="009524FE" w:rsidRDefault="00144971" w:rsidP="001D1AF9">
      <w:pPr>
        <w:jc w:val="both"/>
        <w:rPr>
          <w:rFonts w:ascii="Arial" w:hAnsi="Arial" w:cs="Arial"/>
          <w:color w:val="000000"/>
        </w:rPr>
      </w:pPr>
    </w:p>
    <w:p w14:paraId="33871158" w14:textId="77777777" w:rsidR="00C74291" w:rsidRPr="009524FE" w:rsidRDefault="00E3205F" w:rsidP="001D1AF9">
      <w:pPr>
        <w:jc w:val="both"/>
        <w:rPr>
          <w:rFonts w:ascii="Arial" w:hAnsi="Arial" w:cs="Arial"/>
          <w:color w:val="000000"/>
        </w:rPr>
      </w:pPr>
      <w:r>
        <w:rPr>
          <w:rFonts w:ascii="Arial" w:hAnsi="Arial" w:cs="Arial"/>
          <w:color w:val="000000"/>
        </w:rPr>
        <w:t>Each table considered one of the following scenarios</w:t>
      </w:r>
      <w:r w:rsidR="00144971" w:rsidRPr="009524FE">
        <w:rPr>
          <w:rFonts w:ascii="Arial" w:hAnsi="Arial" w:cs="Arial"/>
          <w:color w:val="000000"/>
        </w:rPr>
        <w:t xml:space="preserve">: </w:t>
      </w:r>
    </w:p>
    <w:p w14:paraId="5FB13B3A" w14:textId="77777777" w:rsidR="00144971" w:rsidRPr="009524FE" w:rsidRDefault="00144971" w:rsidP="001D1AF9">
      <w:pPr>
        <w:jc w:val="both"/>
        <w:rPr>
          <w:rFonts w:ascii="Arial" w:hAnsi="Arial" w:cs="Arial"/>
          <w:b/>
        </w:rPr>
      </w:pPr>
    </w:p>
    <w:p w14:paraId="2D3A0D3E" w14:textId="77777777" w:rsidR="00144971" w:rsidRDefault="00144971" w:rsidP="001D1AF9">
      <w:pPr>
        <w:jc w:val="both"/>
        <w:rPr>
          <w:rFonts w:ascii="Arial" w:hAnsi="Arial" w:cs="Arial"/>
          <w:i/>
        </w:rPr>
      </w:pPr>
      <w:r w:rsidRPr="009524FE">
        <w:rPr>
          <w:rFonts w:ascii="Arial" w:hAnsi="Arial" w:cs="Arial"/>
          <w:b/>
        </w:rPr>
        <w:t>Scenario 1:</w:t>
      </w:r>
      <w:r w:rsidRPr="009524FE">
        <w:rPr>
          <w:rFonts w:ascii="Arial" w:hAnsi="Arial" w:cs="Arial"/>
        </w:rPr>
        <w:t xml:space="preserve"> </w:t>
      </w:r>
      <w:r w:rsidR="001D1AF9">
        <w:rPr>
          <w:rFonts w:ascii="Arial" w:hAnsi="Arial" w:cs="Arial"/>
          <w:i/>
        </w:rPr>
        <w:t xml:space="preserve">A social housing tenant, who is a recovering addict, has allowed a friend </w:t>
      </w:r>
      <w:r w:rsidR="004E025B">
        <w:rPr>
          <w:rFonts w:ascii="Arial" w:hAnsi="Arial" w:cs="Arial"/>
          <w:i/>
        </w:rPr>
        <w:t>released</w:t>
      </w:r>
      <w:r w:rsidR="001D1AF9">
        <w:rPr>
          <w:rFonts w:ascii="Arial" w:hAnsi="Arial" w:cs="Arial"/>
          <w:i/>
        </w:rPr>
        <w:t xml:space="preserve"> from prison on probation to stay with her until he finds a place to li</w:t>
      </w:r>
      <w:r w:rsidR="004E025B">
        <w:rPr>
          <w:rFonts w:ascii="Arial" w:hAnsi="Arial" w:cs="Arial"/>
          <w:i/>
        </w:rPr>
        <w:t>ve. A few days later she tells h</w:t>
      </w:r>
      <w:r w:rsidR="001D1AF9">
        <w:rPr>
          <w:rFonts w:ascii="Arial" w:hAnsi="Arial" w:cs="Arial"/>
          <w:i/>
        </w:rPr>
        <w:t xml:space="preserve">er recovery support worker that she had lapsed because </w:t>
      </w:r>
      <w:r w:rsidR="004E025B">
        <w:rPr>
          <w:rFonts w:ascii="Arial" w:hAnsi="Arial" w:cs="Arial"/>
          <w:i/>
        </w:rPr>
        <w:t>o</w:t>
      </w:r>
      <w:r w:rsidR="001D1AF9">
        <w:rPr>
          <w:rFonts w:ascii="Arial" w:hAnsi="Arial" w:cs="Arial"/>
          <w:i/>
        </w:rPr>
        <w:t xml:space="preserve">f the </w:t>
      </w:r>
      <w:r w:rsidR="004E025B">
        <w:rPr>
          <w:rFonts w:ascii="Arial" w:hAnsi="Arial" w:cs="Arial"/>
          <w:i/>
        </w:rPr>
        <w:t>influence</w:t>
      </w:r>
      <w:r w:rsidR="001D1AF9">
        <w:rPr>
          <w:rFonts w:ascii="Arial" w:hAnsi="Arial" w:cs="Arial"/>
          <w:i/>
        </w:rPr>
        <w:t xml:space="preserve"> of </w:t>
      </w:r>
      <w:r w:rsidR="004E025B">
        <w:rPr>
          <w:rFonts w:ascii="Arial" w:hAnsi="Arial" w:cs="Arial"/>
          <w:i/>
        </w:rPr>
        <w:t>h</w:t>
      </w:r>
      <w:r w:rsidR="001D1AF9">
        <w:rPr>
          <w:rFonts w:ascii="Arial" w:hAnsi="Arial" w:cs="Arial"/>
          <w:i/>
        </w:rPr>
        <w:t xml:space="preserve">er friend. </w:t>
      </w:r>
      <w:proofErr w:type="gramStart"/>
      <w:r w:rsidR="001D1AF9">
        <w:rPr>
          <w:rFonts w:ascii="Arial" w:hAnsi="Arial" w:cs="Arial"/>
          <w:i/>
        </w:rPr>
        <w:t xml:space="preserve">Her Housing Officer </w:t>
      </w:r>
      <w:r w:rsidR="004E025B">
        <w:rPr>
          <w:rFonts w:ascii="Arial" w:hAnsi="Arial" w:cs="Arial"/>
          <w:i/>
        </w:rPr>
        <w:t>calls</w:t>
      </w:r>
      <w:r w:rsidR="001D1AF9">
        <w:rPr>
          <w:rFonts w:ascii="Arial" w:hAnsi="Arial" w:cs="Arial"/>
          <w:i/>
        </w:rPr>
        <w:t xml:space="preserve"> </w:t>
      </w:r>
      <w:r w:rsidR="004E025B">
        <w:rPr>
          <w:rFonts w:ascii="Arial" w:hAnsi="Arial" w:cs="Arial"/>
          <w:i/>
        </w:rPr>
        <w:t>soon</w:t>
      </w:r>
      <w:r w:rsidR="001D1AF9">
        <w:rPr>
          <w:rFonts w:ascii="Arial" w:hAnsi="Arial" w:cs="Arial"/>
          <w:i/>
        </w:rPr>
        <w:t xml:space="preserve"> following up on a </w:t>
      </w:r>
      <w:r w:rsidR="004E025B">
        <w:rPr>
          <w:rFonts w:ascii="Arial" w:hAnsi="Arial" w:cs="Arial"/>
          <w:i/>
        </w:rPr>
        <w:t>neighbour’s</w:t>
      </w:r>
      <w:r w:rsidR="001D1AF9">
        <w:rPr>
          <w:rFonts w:ascii="Arial" w:hAnsi="Arial" w:cs="Arial"/>
          <w:i/>
        </w:rPr>
        <w:t xml:space="preserve"> report of an argument.</w:t>
      </w:r>
      <w:proofErr w:type="gramEnd"/>
      <w:r w:rsidR="001D1AF9">
        <w:rPr>
          <w:rFonts w:ascii="Arial" w:hAnsi="Arial" w:cs="Arial"/>
          <w:i/>
        </w:rPr>
        <w:t xml:space="preserve"> The Housing Officer is not let in but tries again, </w:t>
      </w:r>
      <w:r w:rsidR="004E025B">
        <w:rPr>
          <w:rFonts w:ascii="Arial" w:hAnsi="Arial" w:cs="Arial"/>
          <w:i/>
        </w:rPr>
        <w:t xml:space="preserve">unsuccessfully, when the rent payment which had been regular is missed. Meanwhile a police officer has arrested the friend for shop-lifting and a search of the house reveals stolen goods and drugs paraphernalia. Following complaints of nuisance noise from neighbours about all day parties, a local Councillor writes to the Housing Association asking what is being done to address it. The Housing officer meets the tenant in the office and is concerned because she has facial bruises but does not disclose anything to the </w:t>
      </w:r>
      <w:r w:rsidR="004E025B" w:rsidRPr="009524FE">
        <w:rPr>
          <w:rFonts w:ascii="Arial" w:hAnsi="Arial" w:cs="Arial"/>
        </w:rPr>
        <w:t>officer</w:t>
      </w:r>
      <w:r w:rsidR="004E025B">
        <w:rPr>
          <w:rFonts w:ascii="Arial" w:hAnsi="Arial" w:cs="Arial"/>
        </w:rPr>
        <w:t>.</w:t>
      </w:r>
      <w:r w:rsidR="004E025B" w:rsidRPr="004E025B">
        <w:rPr>
          <w:rFonts w:ascii="Arial" w:hAnsi="Arial" w:cs="Arial"/>
          <w:i/>
        </w:rPr>
        <w:t xml:space="preserve"> The Housing Manager tells the Housing Officer their rent performance and ASB complaints need to improve.</w:t>
      </w:r>
    </w:p>
    <w:p w14:paraId="271ACFF4" w14:textId="77777777" w:rsidR="004E025B" w:rsidRPr="004E025B" w:rsidRDefault="004E025B" w:rsidP="001D1AF9">
      <w:pPr>
        <w:jc w:val="both"/>
        <w:rPr>
          <w:rFonts w:ascii="Arial" w:hAnsi="Arial" w:cs="Arial"/>
          <w:i/>
        </w:rPr>
      </w:pPr>
    </w:p>
    <w:p w14:paraId="4AA8819B" w14:textId="77777777" w:rsidR="004E025B" w:rsidRPr="004E025B" w:rsidRDefault="004E025B" w:rsidP="001D1AF9">
      <w:pPr>
        <w:jc w:val="both"/>
        <w:rPr>
          <w:rFonts w:ascii="Arial" w:hAnsi="Arial" w:cs="Arial"/>
          <w:i/>
        </w:rPr>
      </w:pPr>
      <w:r w:rsidRPr="004E025B">
        <w:rPr>
          <w:rFonts w:ascii="Arial" w:hAnsi="Arial" w:cs="Arial"/>
          <w:i/>
        </w:rPr>
        <w:t>The roles: tenant, friend, neighbours, housing officer, housing manager, police officer, support worker, shop owner, councillor, and probation officer.</w:t>
      </w:r>
    </w:p>
    <w:p w14:paraId="3D80F977" w14:textId="77777777" w:rsidR="004E025B" w:rsidRDefault="004E025B" w:rsidP="001D1AF9">
      <w:pPr>
        <w:jc w:val="both"/>
        <w:rPr>
          <w:rFonts w:ascii="Arial" w:hAnsi="Arial" w:cs="Arial"/>
        </w:rPr>
      </w:pPr>
    </w:p>
    <w:p w14:paraId="7D31847B" w14:textId="77777777" w:rsidR="0083438C" w:rsidRDefault="0083438C" w:rsidP="0083438C">
      <w:pPr>
        <w:jc w:val="both"/>
        <w:rPr>
          <w:rFonts w:ascii="Arial" w:hAnsi="Arial" w:cs="Arial"/>
        </w:rPr>
      </w:pPr>
      <w:r>
        <w:rPr>
          <w:rFonts w:ascii="Arial" w:hAnsi="Arial" w:cs="Arial"/>
        </w:rPr>
        <w:t>This group was asked to lay out all the roles on post-it notes and put those with the most influence at the top and those with the least at the bottom. They were then asked whether this was a good arrangement and what could be done to improve the arrangement. They were then asked to think about what the best outcome would be for the tenant.</w:t>
      </w:r>
    </w:p>
    <w:p w14:paraId="09E6235A" w14:textId="77777777" w:rsidR="00E30C2E" w:rsidRPr="009524FE" w:rsidRDefault="00E30C2E" w:rsidP="0083438C">
      <w:pPr>
        <w:jc w:val="both"/>
        <w:rPr>
          <w:rFonts w:ascii="Arial" w:hAnsi="Arial" w:cs="Arial"/>
        </w:rPr>
      </w:pPr>
    </w:p>
    <w:p w14:paraId="76BEAA7C" w14:textId="0B9F4D10" w:rsidR="00296930" w:rsidRDefault="00144971" w:rsidP="001D1AF9">
      <w:pPr>
        <w:jc w:val="both"/>
        <w:rPr>
          <w:rFonts w:ascii="Arial" w:hAnsi="Arial" w:cs="Arial"/>
          <w:i/>
        </w:rPr>
      </w:pPr>
      <w:r w:rsidRPr="009524FE">
        <w:rPr>
          <w:rFonts w:ascii="Arial" w:hAnsi="Arial" w:cs="Arial"/>
          <w:b/>
        </w:rPr>
        <w:t>Scenario 2:</w:t>
      </w:r>
      <w:r w:rsidRPr="009524FE">
        <w:rPr>
          <w:rFonts w:ascii="Arial" w:hAnsi="Arial" w:cs="Arial"/>
        </w:rPr>
        <w:t xml:space="preserve"> </w:t>
      </w:r>
      <w:r w:rsidR="00C848B3">
        <w:rPr>
          <w:rFonts w:ascii="Arial" w:hAnsi="Arial" w:cs="Arial"/>
          <w:i/>
        </w:rPr>
        <w:t xml:space="preserve">The following roles were distributed </w:t>
      </w:r>
      <w:r w:rsidR="00296930">
        <w:rPr>
          <w:rFonts w:ascii="Arial" w:hAnsi="Arial" w:cs="Arial"/>
          <w:i/>
        </w:rPr>
        <w:t>to the group: young person, parent, neighbour, business owner, youth worker, police officer, police inspector, youth service manager, councillor</w:t>
      </w:r>
      <w:r w:rsidR="00296930">
        <w:rPr>
          <w:rFonts w:ascii="Arial" w:hAnsi="Arial" w:cs="Arial"/>
        </w:rPr>
        <w:t>.</w:t>
      </w:r>
    </w:p>
    <w:p w14:paraId="795C1595" w14:textId="74950F95" w:rsidR="00296930" w:rsidRDefault="00296930" w:rsidP="001D1AF9">
      <w:pPr>
        <w:jc w:val="both"/>
        <w:rPr>
          <w:rFonts w:ascii="Arial" w:hAnsi="Arial" w:cs="Arial"/>
          <w:i/>
        </w:rPr>
      </w:pPr>
      <w:r>
        <w:rPr>
          <w:rFonts w:ascii="Arial" w:hAnsi="Arial" w:cs="Arial"/>
          <w:i/>
        </w:rPr>
        <w:t>After each of the following statements, each member of the group shows how this situation empowers them: vote with a ‘thumbs up cheer’, a ‘thumbs down boo’, or a silent shrug and have a brief discussion as to why.</w:t>
      </w:r>
    </w:p>
    <w:p w14:paraId="48D63D0F" w14:textId="77777777" w:rsidR="00296930" w:rsidRDefault="00296930" w:rsidP="001D1AF9">
      <w:pPr>
        <w:jc w:val="both"/>
        <w:rPr>
          <w:rFonts w:ascii="Arial" w:hAnsi="Arial" w:cs="Arial"/>
          <w:i/>
        </w:rPr>
      </w:pPr>
    </w:p>
    <w:p w14:paraId="0D85ABAB" w14:textId="40C312DF" w:rsidR="00296930" w:rsidRDefault="00296930" w:rsidP="00E30C2E">
      <w:pPr>
        <w:pStyle w:val="ListParagraph"/>
        <w:numPr>
          <w:ilvl w:val="0"/>
          <w:numId w:val="8"/>
        </w:numPr>
        <w:jc w:val="both"/>
        <w:rPr>
          <w:rFonts w:ascii="Arial" w:hAnsi="Arial" w:cs="Arial"/>
          <w:i/>
        </w:rPr>
      </w:pPr>
      <w:r>
        <w:rPr>
          <w:rFonts w:ascii="Arial" w:hAnsi="Arial" w:cs="Arial"/>
          <w:i/>
        </w:rPr>
        <w:t>A community survey that shows fear of crime among Older People has risen</w:t>
      </w:r>
    </w:p>
    <w:p w14:paraId="61996124" w14:textId="72B51FE8" w:rsidR="00296930" w:rsidRDefault="00296930" w:rsidP="00E30C2E">
      <w:pPr>
        <w:pStyle w:val="ListParagraph"/>
        <w:numPr>
          <w:ilvl w:val="0"/>
          <w:numId w:val="8"/>
        </w:numPr>
        <w:jc w:val="both"/>
        <w:rPr>
          <w:rFonts w:ascii="Arial" w:hAnsi="Arial" w:cs="Arial"/>
          <w:i/>
        </w:rPr>
      </w:pPr>
      <w:r>
        <w:rPr>
          <w:rFonts w:ascii="Arial" w:hAnsi="Arial" w:cs="Arial"/>
          <w:i/>
        </w:rPr>
        <w:lastRenderedPageBreak/>
        <w:t>The local youth club session is closing due to funding problems</w:t>
      </w:r>
    </w:p>
    <w:p w14:paraId="54307C71" w14:textId="4F14CE28" w:rsidR="00296930" w:rsidRDefault="00296930" w:rsidP="00E30C2E">
      <w:pPr>
        <w:pStyle w:val="ListParagraph"/>
        <w:numPr>
          <w:ilvl w:val="0"/>
          <w:numId w:val="8"/>
        </w:numPr>
        <w:jc w:val="both"/>
        <w:rPr>
          <w:rFonts w:ascii="Arial" w:hAnsi="Arial" w:cs="Arial"/>
          <w:i/>
        </w:rPr>
      </w:pPr>
      <w:r>
        <w:rPr>
          <w:rFonts w:ascii="Arial" w:hAnsi="Arial" w:cs="Arial"/>
          <w:i/>
        </w:rPr>
        <w:t>Business are complaining about threatening young people gathering in the town centre in the early evening</w:t>
      </w:r>
    </w:p>
    <w:p w14:paraId="13EB908B" w14:textId="76D7BB8F" w:rsidR="00296930" w:rsidRDefault="00296930" w:rsidP="00E30C2E">
      <w:pPr>
        <w:pStyle w:val="ListParagraph"/>
        <w:numPr>
          <w:ilvl w:val="0"/>
          <w:numId w:val="8"/>
        </w:numPr>
        <w:jc w:val="both"/>
        <w:rPr>
          <w:rFonts w:ascii="Arial" w:hAnsi="Arial" w:cs="Arial"/>
          <w:i/>
        </w:rPr>
      </w:pPr>
      <w:r>
        <w:rPr>
          <w:rFonts w:ascii="Arial" w:hAnsi="Arial" w:cs="Arial"/>
          <w:i/>
        </w:rPr>
        <w:t>Neighbours have written to the Councillor about anti-social behaviour</w:t>
      </w:r>
    </w:p>
    <w:p w14:paraId="6C35AE11" w14:textId="77862D13" w:rsidR="00296930" w:rsidRDefault="00296930" w:rsidP="00E30C2E">
      <w:pPr>
        <w:pStyle w:val="ListParagraph"/>
        <w:numPr>
          <w:ilvl w:val="0"/>
          <w:numId w:val="8"/>
        </w:numPr>
        <w:jc w:val="both"/>
        <w:rPr>
          <w:rFonts w:ascii="Arial" w:hAnsi="Arial" w:cs="Arial"/>
          <w:i/>
        </w:rPr>
      </w:pPr>
      <w:r>
        <w:rPr>
          <w:rFonts w:ascii="Arial" w:hAnsi="Arial" w:cs="Arial"/>
          <w:i/>
        </w:rPr>
        <w:t>Police Officer tells the Inspector the youth club closure seems to be having an impact on perception but not in incidents. Inspector tells the Officer to organise a public meeting and to incite the youth service and councillor.</w:t>
      </w:r>
    </w:p>
    <w:p w14:paraId="337E6D87" w14:textId="77777777" w:rsidR="00296930" w:rsidRDefault="00296930" w:rsidP="00E30C2E">
      <w:pPr>
        <w:pStyle w:val="ListParagraph"/>
        <w:numPr>
          <w:ilvl w:val="0"/>
          <w:numId w:val="8"/>
        </w:numPr>
        <w:jc w:val="both"/>
        <w:rPr>
          <w:rFonts w:ascii="Arial" w:hAnsi="Arial" w:cs="Arial"/>
          <w:i/>
        </w:rPr>
      </w:pPr>
      <w:r>
        <w:rPr>
          <w:rFonts w:ascii="Arial" w:hAnsi="Arial" w:cs="Arial"/>
          <w:i/>
        </w:rPr>
        <w:t>Youth Worker meets with the Police Officer and they see that reported crime against young people in on the rise. They find out about funding for areas where this is the case. Young people need to be involved if the bid is successful.</w:t>
      </w:r>
    </w:p>
    <w:p w14:paraId="1BC534C5" w14:textId="5BBAB996" w:rsidR="00296930" w:rsidRDefault="00296930" w:rsidP="00296930">
      <w:pPr>
        <w:jc w:val="both"/>
        <w:rPr>
          <w:rFonts w:ascii="Arial" w:hAnsi="Arial" w:cs="Arial"/>
          <w:i/>
        </w:rPr>
      </w:pPr>
      <w:r>
        <w:rPr>
          <w:rFonts w:ascii="Arial" w:hAnsi="Arial" w:cs="Arial"/>
          <w:i/>
        </w:rPr>
        <w:t>The public meeting then goes ahead and the group were invited to discuss:</w:t>
      </w:r>
    </w:p>
    <w:p w14:paraId="1B63B8F1" w14:textId="1C2FD836" w:rsidR="00296930" w:rsidRDefault="00296930" w:rsidP="00E30C2E">
      <w:pPr>
        <w:pStyle w:val="ListParagraph"/>
        <w:numPr>
          <w:ilvl w:val="0"/>
          <w:numId w:val="9"/>
        </w:numPr>
        <w:jc w:val="both"/>
        <w:rPr>
          <w:rFonts w:ascii="Arial" w:hAnsi="Arial" w:cs="Arial"/>
          <w:i/>
        </w:rPr>
      </w:pPr>
      <w:r w:rsidRPr="00296930">
        <w:rPr>
          <w:rFonts w:ascii="Arial" w:hAnsi="Arial" w:cs="Arial"/>
          <w:i/>
        </w:rPr>
        <w:t>How would you like to be invited? What would make you come to the meeting? What would you call it?</w:t>
      </w:r>
    </w:p>
    <w:p w14:paraId="06A31396" w14:textId="79676C5D" w:rsidR="00296930" w:rsidRDefault="00296930" w:rsidP="00E30C2E">
      <w:pPr>
        <w:pStyle w:val="ListParagraph"/>
        <w:numPr>
          <w:ilvl w:val="0"/>
          <w:numId w:val="9"/>
        </w:numPr>
        <w:jc w:val="both"/>
        <w:rPr>
          <w:rFonts w:ascii="Arial" w:hAnsi="Arial" w:cs="Arial"/>
          <w:i/>
        </w:rPr>
      </w:pPr>
      <w:r>
        <w:rPr>
          <w:rFonts w:ascii="Arial" w:hAnsi="Arial" w:cs="Arial"/>
          <w:i/>
        </w:rPr>
        <w:t>What would you like to happen at the meeting? What would you not want to happen?</w:t>
      </w:r>
    </w:p>
    <w:p w14:paraId="39332035" w14:textId="61E91CF9" w:rsidR="00296930" w:rsidRDefault="00296930" w:rsidP="00E30C2E">
      <w:pPr>
        <w:pStyle w:val="ListParagraph"/>
        <w:numPr>
          <w:ilvl w:val="0"/>
          <w:numId w:val="9"/>
        </w:numPr>
        <w:jc w:val="both"/>
        <w:rPr>
          <w:rFonts w:ascii="Arial" w:hAnsi="Arial" w:cs="Arial"/>
          <w:i/>
        </w:rPr>
      </w:pPr>
      <w:r>
        <w:rPr>
          <w:rFonts w:ascii="Arial" w:hAnsi="Arial" w:cs="Arial"/>
          <w:i/>
        </w:rPr>
        <w:t>Would you want to be in the audience or have a speaker/panel role?</w:t>
      </w:r>
    </w:p>
    <w:p w14:paraId="04699797" w14:textId="4709613C" w:rsidR="00296930" w:rsidRPr="00296930" w:rsidRDefault="00296930" w:rsidP="00E30C2E">
      <w:pPr>
        <w:pStyle w:val="ListParagraph"/>
        <w:numPr>
          <w:ilvl w:val="0"/>
          <w:numId w:val="9"/>
        </w:numPr>
        <w:jc w:val="both"/>
        <w:rPr>
          <w:rFonts w:ascii="Arial" w:hAnsi="Arial" w:cs="Arial"/>
          <w:i/>
        </w:rPr>
      </w:pPr>
      <w:r>
        <w:rPr>
          <w:rFonts w:ascii="Arial" w:hAnsi="Arial" w:cs="Arial"/>
          <w:i/>
        </w:rPr>
        <w:t>Where do resources fit into this?</w:t>
      </w:r>
    </w:p>
    <w:p w14:paraId="256E86A3" w14:textId="77777777" w:rsidR="00296930" w:rsidRPr="00296930" w:rsidRDefault="00296930" w:rsidP="00296930">
      <w:pPr>
        <w:jc w:val="both"/>
        <w:rPr>
          <w:rFonts w:ascii="Arial" w:hAnsi="Arial" w:cs="Arial"/>
          <w:i/>
        </w:rPr>
      </w:pPr>
    </w:p>
    <w:p w14:paraId="6016C619" w14:textId="16E751FC" w:rsidR="00144971" w:rsidRDefault="00144971" w:rsidP="001D1AF9">
      <w:pPr>
        <w:jc w:val="both"/>
        <w:rPr>
          <w:rFonts w:ascii="Arial" w:hAnsi="Arial" w:cs="Arial"/>
          <w:i/>
        </w:rPr>
      </w:pPr>
      <w:r w:rsidRPr="009524FE">
        <w:rPr>
          <w:rFonts w:ascii="Arial" w:hAnsi="Arial" w:cs="Arial"/>
          <w:b/>
        </w:rPr>
        <w:t>Scenario 3:</w:t>
      </w:r>
      <w:r w:rsidRPr="009524FE">
        <w:rPr>
          <w:rFonts w:ascii="Arial" w:hAnsi="Arial" w:cs="Arial"/>
        </w:rPr>
        <w:t xml:space="preserve"> </w:t>
      </w:r>
      <w:r w:rsidR="00A45604">
        <w:rPr>
          <w:rFonts w:ascii="Arial" w:hAnsi="Arial" w:cs="Arial"/>
          <w:i/>
        </w:rPr>
        <w:t>The group were each given a card with a role. The roles were: young person, parent, attendance officer, head teacher, school governor, parenting support, and community member and youth worker. They were asked to consider a ne</w:t>
      </w:r>
      <w:r w:rsidR="00E30C2E">
        <w:rPr>
          <w:rFonts w:ascii="Arial" w:hAnsi="Arial" w:cs="Arial"/>
          <w:i/>
        </w:rPr>
        <w:t>w initiative to tackle truancy.</w:t>
      </w:r>
    </w:p>
    <w:p w14:paraId="3947FFB9" w14:textId="5A2570E0" w:rsidR="00A45604" w:rsidRDefault="00A45604" w:rsidP="00A45604">
      <w:pPr>
        <w:jc w:val="both"/>
        <w:rPr>
          <w:rFonts w:ascii="Arial" w:hAnsi="Arial" w:cs="Arial"/>
          <w:i/>
        </w:rPr>
      </w:pPr>
      <w:r>
        <w:rPr>
          <w:rFonts w:ascii="Arial" w:hAnsi="Arial" w:cs="Arial"/>
          <w:i/>
        </w:rPr>
        <w:t>The group were asked to consider inclusion, scope and influence how their role would relate to the truancy project. Thinking about the following questions:</w:t>
      </w:r>
    </w:p>
    <w:p w14:paraId="5E9A225F" w14:textId="5A3F1AC5" w:rsidR="00A45604" w:rsidRDefault="00A45604" w:rsidP="00A45604">
      <w:pPr>
        <w:jc w:val="both"/>
        <w:rPr>
          <w:rFonts w:ascii="Arial" w:hAnsi="Arial" w:cs="Arial"/>
          <w:i/>
        </w:rPr>
      </w:pPr>
      <w:r>
        <w:rPr>
          <w:rFonts w:ascii="Arial" w:hAnsi="Arial" w:cs="Arial"/>
          <w:i/>
        </w:rPr>
        <w:t>So you think people would be involved in the best way?</w:t>
      </w:r>
    </w:p>
    <w:p w14:paraId="69681D76" w14:textId="47784897" w:rsidR="00A45604" w:rsidRDefault="00A45604" w:rsidP="00A45604">
      <w:pPr>
        <w:jc w:val="both"/>
        <w:rPr>
          <w:rFonts w:ascii="Arial" w:hAnsi="Arial" w:cs="Arial"/>
          <w:i/>
        </w:rPr>
      </w:pPr>
      <w:r>
        <w:rPr>
          <w:rFonts w:ascii="Arial" w:hAnsi="Arial" w:cs="Arial"/>
          <w:i/>
        </w:rPr>
        <w:t xml:space="preserve">How does this relate to how </w:t>
      </w:r>
      <w:proofErr w:type="gramStart"/>
      <w:r>
        <w:rPr>
          <w:rFonts w:ascii="Arial" w:hAnsi="Arial" w:cs="Arial"/>
          <w:i/>
        </w:rPr>
        <w:t>their own</w:t>
      </w:r>
      <w:proofErr w:type="gramEnd"/>
      <w:r>
        <w:rPr>
          <w:rFonts w:ascii="Arial" w:hAnsi="Arial" w:cs="Arial"/>
          <w:i/>
        </w:rPr>
        <w:t xml:space="preserve"> organisation uses community participation?</w:t>
      </w:r>
    </w:p>
    <w:p w14:paraId="3BEF1919" w14:textId="7FE68613" w:rsidR="00A45604" w:rsidRPr="00A45604" w:rsidRDefault="00A45604" w:rsidP="00A45604">
      <w:pPr>
        <w:jc w:val="both"/>
        <w:rPr>
          <w:rFonts w:ascii="Arial" w:hAnsi="Arial" w:cs="Arial"/>
          <w:i/>
        </w:rPr>
      </w:pPr>
      <w:r>
        <w:rPr>
          <w:rFonts w:ascii="Arial" w:hAnsi="Arial" w:cs="Arial"/>
          <w:i/>
        </w:rPr>
        <w:t>What are the implications for resources?</w:t>
      </w:r>
    </w:p>
    <w:p w14:paraId="595D21BA" w14:textId="77777777" w:rsidR="00A45604" w:rsidRDefault="00A45604" w:rsidP="00A45604">
      <w:pPr>
        <w:jc w:val="both"/>
        <w:rPr>
          <w:rFonts w:ascii="Arial" w:hAnsi="Arial" w:cs="Arial"/>
          <w:b/>
          <w:color w:val="000000"/>
        </w:rPr>
      </w:pPr>
    </w:p>
    <w:p w14:paraId="63F8C2FC" w14:textId="5A49306C" w:rsidR="00A45604" w:rsidRPr="009524FE" w:rsidRDefault="00A45604" w:rsidP="00A45604">
      <w:pPr>
        <w:jc w:val="both"/>
        <w:rPr>
          <w:rFonts w:ascii="Arial" w:hAnsi="Arial" w:cs="Arial"/>
          <w:b/>
          <w:color w:val="000000"/>
        </w:rPr>
      </w:pPr>
      <w:r w:rsidRPr="009524FE">
        <w:rPr>
          <w:rFonts w:ascii="Arial" w:hAnsi="Arial" w:cs="Arial"/>
          <w:b/>
          <w:color w:val="000000"/>
        </w:rPr>
        <w:t xml:space="preserve">2.4 </w:t>
      </w:r>
      <w:r>
        <w:rPr>
          <w:rFonts w:ascii="Arial" w:hAnsi="Arial" w:cs="Arial"/>
          <w:b/>
          <w:color w:val="000000"/>
        </w:rPr>
        <w:t>Top 10 Tips to maintain</w:t>
      </w:r>
      <w:r w:rsidR="006739E4">
        <w:rPr>
          <w:rFonts w:ascii="Arial" w:hAnsi="Arial" w:cs="Arial"/>
          <w:b/>
          <w:color w:val="000000"/>
        </w:rPr>
        <w:t xml:space="preserve"> or build</w:t>
      </w:r>
      <w:r>
        <w:rPr>
          <w:rFonts w:ascii="Arial" w:hAnsi="Arial" w:cs="Arial"/>
          <w:b/>
          <w:color w:val="000000"/>
        </w:rPr>
        <w:t xml:space="preserve"> community confidence.</w:t>
      </w:r>
    </w:p>
    <w:p w14:paraId="681820E1" w14:textId="77777777" w:rsidR="00144971" w:rsidRPr="00E30C2E" w:rsidRDefault="00144971" w:rsidP="001D1AF9">
      <w:pPr>
        <w:jc w:val="both"/>
        <w:rPr>
          <w:rFonts w:ascii="Arial" w:hAnsi="Arial" w:cs="Arial"/>
          <w:sz w:val="16"/>
          <w:szCs w:val="16"/>
        </w:rPr>
      </w:pPr>
    </w:p>
    <w:p w14:paraId="6985762D" w14:textId="26A9DDF3" w:rsidR="00DF03A7" w:rsidRDefault="00A45604" w:rsidP="001D1AF9">
      <w:pPr>
        <w:jc w:val="both"/>
        <w:rPr>
          <w:rFonts w:ascii="Arial" w:hAnsi="Arial" w:cs="Arial"/>
        </w:rPr>
      </w:pPr>
      <w:r w:rsidRPr="00A45604">
        <w:rPr>
          <w:rFonts w:ascii="Arial" w:hAnsi="Arial" w:cs="Arial"/>
        </w:rPr>
        <w:t xml:space="preserve">After the table top exercise Steve summed up the event and </w:t>
      </w:r>
      <w:r>
        <w:rPr>
          <w:rFonts w:ascii="Arial" w:hAnsi="Arial" w:cs="Arial"/>
        </w:rPr>
        <w:t xml:space="preserve">some </w:t>
      </w:r>
      <w:r w:rsidR="00E30C2E">
        <w:rPr>
          <w:rFonts w:ascii="Arial" w:hAnsi="Arial" w:cs="Arial"/>
        </w:rPr>
        <w:t>guidance</w:t>
      </w:r>
      <w:r>
        <w:rPr>
          <w:rFonts w:ascii="Arial" w:hAnsi="Arial" w:cs="Arial"/>
        </w:rPr>
        <w:t xml:space="preserve"> was circulated on how to </w:t>
      </w:r>
      <w:r w:rsidR="00E30C2E">
        <w:rPr>
          <w:rFonts w:ascii="Arial" w:hAnsi="Arial" w:cs="Arial"/>
        </w:rPr>
        <w:t>manage a social media crisis</w:t>
      </w:r>
      <w:r>
        <w:rPr>
          <w:rFonts w:ascii="Arial" w:hAnsi="Arial" w:cs="Arial"/>
        </w:rPr>
        <w:t>. Steve then asked the Assembly to come up with a top ten tips for maintaining community confidence.</w:t>
      </w:r>
      <w:r w:rsidR="006739E4">
        <w:rPr>
          <w:rFonts w:ascii="Arial" w:hAnsi="Arial" w:cs="Arial"/>
        </w:rPr>
        <w:t xml:space="preserve"> These were:</w:t>
      </w:r>
    </w:p>
    <w:p w14:paraId="58C94CF5" w14:textId="013759E9" w:rsidR="006739E4" w:rsidRDefault="006739E4" w:rsidP="00E30C2E">
      <w:pPr>
        <w:pStyle w:val="ListParagraph"/>
        <w:numPr>
          <w:ilvl w:val="0"/>
          <w:numId w:val="10"/>
        </w:numPr>
        <w:jc w:val="both"/>
        <w:rPr>
          <w:rFonts w:ascii="Arial" w:hAnsi="Arial" w:cs="Arial"/>
        </w:rPr>
      </w:pPr>
      <w:r>
        <w:rPr>
          <w:rFonts w:ascii="Arial" w:hAnsi="Arial" w:cs="Arial"/>
        </w:rPr>
        <w:t>Draw up a definition of engagement alongside those you wish to engage</w:t>
      </w:r>
      <w:r w:rsidR="0083438C">
        <w:rPr>
          <w:rFonts w:ascii="Arial" w:hAnsi="Arial" w:cs="Arial"/>
        </w:rPr>
        <w:t>.</w:t>
      </w:r>
    </w:p>
    <w:p w14:paraId="6DE02EC5" w14:textId="4380F90A" w:rsidR="006739E4" w:rsidRDefault="006739E4" w:rsidP="00E30C2E">
      <w:pPr>
        <w:pStyle w:val="ListParagraph"/>
        <w:numPr>
          <w:ilvl w:val="0"/>
          <w:numId w:val="10"/>
        </w:numPr>
        <w:jc w:val="both"/>
        <w:rPr>
          <w:rFonts w:ascii="Arial" w:hAnsi="Arial" w:cs="Arial"/>
        </w:rPr>
      </w:pPr>
      <w:r>
        <w:rPr>
          <w:rFonts w:ascii="Arial" w:hAnsi="Arial" w:cs="Arial"/>
        </w:rPr>
        <w:t>Draw up a definition of consultation alongside those you wish to consult</w:t>
      </w:r>
      <w:r w:rsidR="0083438C">
        <w:rPr>
          <w:rFonts w:ascii="Arial" w:hAnsi="Arial" w:cs="Arial"/>
        </w:rPr>
        <w:t>.</w:t>
      </w:r>
    </w:p>
    <w:p w14:paraId="44D39698" w14:textId="45DED3B8" w:rsidR="006739E4" w:rsidRDefault="006739E4" w:rsidP="00E30C2E">
      <w:pPr>
        <w:pStyle w:val="ListParagraph"/>
        <w:numPr>
          <w:ilvl w:val="0"/>
          <w:numId w:val="10"/>
        </w:numPr>
        <w:jc w:val="both"/>
        <w:rPr>
          <w:rFonts w:ascii="Arial" w:hAnsi="Arial" w:cs="Arial"/>
        </w:rPr>
      </w:pPr>
      <w:r>
        <w:rPr>
          <w:rFonts w:ascii="Arial" w:hAnsi="Arial" w:cs="Arial"/>
        </w:rPr>
        <w:t>Joint consultation exercises and sharing insights with partners</w:t>
      </w:r>
      <w:r w:rsidR="0083438C">
        <w:rPr>
          <w:rFonts w:ascii="Arial" w:hAnsi="Arial" w:cs="Arial"/>
        </w:rPr>
        <w:t>.</w:t>
      </w:r>
    </w:p>
    <w:p w14:paraId="3CB273EE" w14:textId="106D0C0B" w:rsidR="006739E4" w:rsidRDefault="006739E4" w:rsidP="00E30C2E">
      <w:pPr>
        <w:pStyle w:val="ListParagraph"/>
        <w:numPr>
          <w:ilvl w:val="0"/>
          <w:numId w:val="10"/>
        </w:numPr>
        <w:jc w:val="both"/>
        <w:rPr>
          <w:rFonts w:ascii="Arial" w:hAnsi="Arial" w:cs="Arial"/>
        </w:rPr>
      </w:pPr>
      <w:r>
        <w:rPr>
          <w:rFonts w:ascii="Arial" w:hAnsi="Arial" w:cs="Arial"/>
        </w:rPr>
        <w:t>Use the ‘Restorative Approach’ when issues arise to ask questions about what happened, how people felt and what could be done differently in future</w:t>
      </w:r>
      <w:r w:rsidR="0083438C">
        <w:rPr>
          <w:rFonts w:ascii="Arial" w:hAnsi="Arial" w:cs="Arial"/>
        </w:rPr>
        <w:t>.</w:t>
      </w:r>
    </w:p>
    <w:p w14:paraId="2FA807F5" w14:textId="6D84036D" w:rsidR="006739E4" w:rsidRDefault="006739E4" w:rsidP="00E30C2E">
      <w:pPr>
        <w:pStyle w:val="ListParagraph"/>
        <w:numPr>
          <w:ilvl w:val="0"/>
          <w:numId w:val="10"/>
        </w:numPr>
        <w:jc w:val="both"/>
        <w:rPr>
          <w:rFonts w:ascii="Arial" w:hAnsi="Arial" w:cs="Arial"/>
        </w:rPr>
      </w:pPr>
      <w:r>
        <w:rPr>
          <w:rFonts w:ascii="Arial" w:hAnsi="Arial" w:cs="Arial"/>
        </w:rPr>
        <w:t>If you ask a question, listen to the answer and act on it</w:t>
      </w:r>
      <w:r w:rsidR="0083438C">
        <w:rPr>
          <w:rFonts w:ascii="Arial" w:hAnsi="Arial" w:cs="Arial"/>
        </w:rPr>
        <w:t>.</w:t>
      </w:r>
    </w:p>
    <w:p w14:paraId="5D47F993" w14:textId="7C846155" w:rsidR="006739E4" w:rsidRDefault="006739E4" w:rsidP="00E30C2E">
      <w:pPr>
        <w:pStyle w:val="ListParagraph"/>
        <w:numPr>
          <w:ilvl w:val="0"/>
          <w:numId w:val="10"/>
        </w:numPr>
        <w:jc w:val="both"/>
        <w:rPr>
          <w:rFonts w:ascii="Arial" w:hAnsi="Arial" w:cs="Arial"/>
        </w:rPr>
      </w:pPr>
      <w:r>
        <w:rPr>
          <w:rFonts w:ascii="Arial" w:hAnsi="Arial" w:cs="Arial"/>
        </w:rPr>
        <w:t>Become better at reaching out to other people for views so that you don’t always ask the same people</w:t>
      </w:r>
      <w:r w:rsidR="0083438C">
        <w:rPr>
          <w:rFonts w:ascii="Arial" w:hAnsi="Arial" w:cs="Arial"/>
        </w:rPr>
        <w:t>.</w:t>
      </w:r>
    </w:p>
    <w:p w14:paraId="341A5791" w14:textId="7D96F9EE" w:rsidR="006739E4" w:rsidRDefault="006739E4" w:rsidP="00E30C2E">
      <w:pPr>
        <w:pStyle w:val="ListParagraph"/>
        <w:numPr>
          <w:ilvl w:val="0"/>
          <w:numId w:val="10"/>
        </w:numPr>
        <w:jc w:val="both"/>
        <w:rPr>
          <w:rFonts w:ascii="Arial" w:hAnsi="Arial" w:cs="Arial"/>
        </w:rPr>
      </w:pPr>
      <w:r>
        <w:rPr>
          <w:rFonts w:ascii="Arial" w:hAnsi="Arial" w:cs="Arial"/>
        </w:rPr>
        <w:t>Give people multiple ways of feeding back, some creative ways can often reveal more insight</w:t>
      </w:r>
      <w:r w:rsidR="0083438C">
        <w:rPr>
          <w:rFonts w:ascii="Arial" w:hAnsi="Arial" w:cs="Arial"/>
        </w:rPr>
        <w:t>.</w:t>
      </w:r>
    </w:p>
    <w:p w14:paraId="5D2725E6" w14:textId="23FF09A3" w:rsidR="006739E4" w:rsidRDefault="006739E4" w:rsidP="00E30C2E">
      <w:pPr>
        <w:pStyle w:val="ListParagraph"/>
        <w:numPr>
          <w:ilvl w:val="0"/>
          <w:numId w:val="10"/>
        </w:numPr>
        <w:jc w:val="both"/>
        <w:rPr>
          <w:rFonts w:ascii="Arial" w:hAnsi="Arial" w:cs="Arial"/>
        </w:rPr>
      </w:pPr>
      <w:r>
        <w:rPr>
          <w:rFonts w:ascii="Arial" w:hAnsi="Arial" w:cs="Arial"/>
        </w:rPr>
        <w:t>Invest in workforce skills to be able to engage in meaningful ways</w:t>
      </w:r>
      <w:r w:rsidR="0083438C">
        <w:rPr>
          <w:rFonts w:ascii="Arial" w:hAnsi="Arial" w:cs="Arial"/>
        </w:rPr>
        <w:t>.</w:t>
      </w:r>
    </w:p>
    <w:p w14:paraId="28AF93B9" w14:textId="5BF92CC5" w:rsidR="006739E4" w:rsidRDefault="006739E4" w:rsidP="00E30C2E">
      <w:pPr>
        <w:pStyle w:val="ListParagraph"/>
        <w:numPr>
          <w:ilvl w:val="0"/>
          <w:numId w:val="10"/>
        </w:numPr>
        <w:jc w:val="both"/>
        <w:rPr>
          <w:rFonts w:ascii="Arial" w:hAnsi="Arial" w:cs="Arial"/>
        </w:rPr>
      </w:pPr>
      <w:r>
        <w:rPr>
          <w:rFonts w:ascii="Arial" w:hAnsi="Arial" w:cs="Arial"/>
        </w:rPr>
        <w:t xml:space="preserve">Celebrate </w:t>
      </w:r>
      <w:r w:rsidR="0083438C">
        <w:rPr>
          <w:rFonts w:ascii="Arial" w:hAnsi="Arial" w:cs="Arial"/>
        </w:rPr>
        <w:t>successes -</w:t>
      </w:r>
      <w:r>
        <w:rPr>
          <w:rFonts w:ascii="Arial" w:hAnsi="Arial" w:cs="Arial"/>
        </w:rPr>
        <w:t xml:space="preserve"> get the message to the communities that you are making a difference.</w:t>
      </w:r>
    </w:p>
    <w:p w14:paraId="4E60B3ED" w14:textId="0A217488" w:rsidR="006739E4" w:rsidRDefault="006739E4" w:rsidP="00E30C2E">
      <w:pPr>
        <w:pStyle w:val="ListParagraph"/>
        <w:numPr>
          <w:ilvl w:val="0"/>
          <w:numId w:val="10"/>
        </w:numPr>
        <w:jc w:val="both"/>
        <w:rPr>
          <w:rFonts w:ascii="Arial" w:hAnsi="Arial" w:cs="Arial"/>
        </w:rPr>
      </w:pPr>
      <w:r>
        <w:rPr>
          <w:rFonts w:ascii="Arial" w:hAnsi="Arial" w:cs="Arial"/>
        </w:rPr>
        <w:t>Hear all sides – don’t assume the loudest voice is the most affected</w:t>
      </w:r>
      <w:r w:rsidR="0083438C">
        <w:rPr>
          <w:rFonts w:ascii="Arial" w:hAnsi="Arial" w:cs="Arial"/>
        </w:rPr>
        <w:t>.</w:t>
      </w:r>
    </w:p>
    <w:p w14:paraId="2652870A" w14:textId="77777777" w:rsidR="00DF03A7" w:rsidRDefault="00DF03A7" w:rsidP="001D1AF9">
      <w:pPr>
        <w:jc w:val="both"/>
        <w:rPr>
          <w:rFonts w:ascii="Arial" w:hAnsi="Arial" w:cs="Arial"/>
          <w:color w:val="000000"/>
        </w:rPr>
      </w:pPr>
    </w:p>
    <w:p w14:paraId="4AA6CE4C" w14:textId="5DB469D3" w:rsidR="00E30C2E" w:rsidRDefault="00E30C2E">
      <w:pPr>
        <w:rPr>
          <w:rFonts w:ascii="Arial" w:hAnsi="Arial" w:cs="Arial"/>
        </w:rPr>
      </w:pPr>
      <w:r>
        <w:rPr>
          <w:rFonts w:ascii="Arial" w:hAnsi="Arial" w:cs="Arial"/>
        </w:rPr>
        <w:br w:type="page"/>
      </w:r>
    </w:p>
    <w:p w14:paraId="6D4CA67B" w14:textId="77777777" w:rsidR="001B1FCA" w:rsidRDefault="001B1FCA" w:rsidP="001D1AF9">
      <w:pPr>
        <w:jc w:val="both"/>
        <w:rPr>
          <w:rFonts w:ascii="Arial" w:hAnsi="Arial" w:cs="Arial"/>
        </w:rPr>
      </w:pPr>
    </w:p>
    <w:p w14:paraId="7C451791" w14:textId="77777777" w:rsidR="009E6186" w:rsidRPr="009524FE" w:rsidRDefault="00A10764" w:rsidP="001D1AF9">
      <w:pPr>
        <w:shd w:val="clear" w:color="auto" w:fill="D9D9D9"/>
        <w:jc w:val="both"/>
        <w:rPr>
          <w:rFonts w:ascii="Arial" w:hAnsi="Arial" w:cs="Arial"/>
          <w:color w:val="1F497D"/>
        </w:rPr>
      </w:pPr>
      <w:r w:rsidRPr="009524FE">
        <w:rPr>
          <w:rFonts w:ascii="Arial" w:hAnsi="Arial" w:cs="Arial"/>
          <w:b/>
          <w:color w:val="1F497D"/>
        </w:rPr>
        <w:t xml:space="preserve">S3. </w:t>
      </w:r>
      <w:r w:rsidR="003006E0" w:rsidRPr="009524FE">
        <w:rPr>
          <w:rFonts w:ascii="Arial" w:hAnsi="Arial" w:cs="Arial"/>
          <w:b/>
          <w:color w:val="1F497D"/>
        </w:rPr>
        <w:t>FEE</w:t>
      </w:r>
      <w:r w:rsidR="0086124E" w:rsidRPr="009524FE">
        <w:rPr>
          <w:rFonts w:ascii="Arial" w:hAnsi="Arial" w:cs="Arial"/>
          <w:b/>
          <w:color w:val="1F497D"/>
        </w:rPr>
        <w:t>D</w:t>
      </w:r>
      <w:r w:rsidR="00CB50FE" w:rsidRPr="009524FE">
        <w:rPr>
          <w:rFonts w:ascii="Arial" w:hAnsi="Arial" w:cs="Arial"/>
          <w:b/>
          <w:color w:val="1F497D"/>
        </w:rPr>
        <w:t>BACK</w:t>
      </w:r>
    </w:p>
    <w:p w14:paraId="01A60D57" w14:textId="77777777" w:rsidR="009E6186" w:rsidRPr="009524FE" w:rsidRDefault="009E6186" w:rsidP="001D1AF9">
      <w:pPr>
        <w:jc w:val="both"/>
        <w:rPr>
          <w:rFonts w:ascii="Arial" w:hAnsi="Arial" w:cs="Arial"/>
          <w:color w:val="000000"/>
        </w:rPr>
      </w:pPr>
    </w:p>
    <w:p w14:paraId="5A5A793A" w14:textId="77777777" w:rsidR="00D35A25" w:rsidRPr="009524FE" w:rsidRDefault="00E57957" w:rsidP="001D1AF9">
      <w:pPr>
        <w:jc w:val="both"/>
        <w:rPr>
          <w:rFonts w:ascii="Arial" w:hAnsi="Arial" w:cs="Arial"/>
          <w:b/>
          <w:color w:val="000000"/>
        </w:rPr>
      </w:pPr>
      <w:r>
        <w:rPr>
          <w:rFonts w:ascii="Arial" w:hAnsi="Arial" w:cs="Arial"/>
          <w:color w:val="000000"/>
        </w:rPr>
        <w:t>At the end of</w:t>
      </w:r>
      <w:r w:rsidR="00E4117C">
        <w:rPr>
          <w:rFonts w:ascii="Arial" w:hAnsi="Arial" w:cs="Arial"/>
          <w:color w:val="000000"/>
        </w:rPr>
        <w:t xml:space="preserve"> the conference</w:t>
      </w:r>
      <w:r>
        <w:rPr>
          <w:rFonts w:ascii="Arial" w:hAnsi="Arial" w:cs="Arial"/>
          <w:color w:val="000000"/>
        </w:rPr>
        <w:t xml:space="preserve"> a</w:t>
      </w:r>
      <w:r w:rsidR="009E6186" w:rsidRPr="009524FE">
        <w:rPr>
          <w:rFonts w:ascii="Arial" w:hAnsi="Arial" w:cs="Arial"/>
          <w:color w:val="000000"/>
        </w:rPr>
        <w:t>ll delegates were provided with an event feedback form. The follo</w:t>
      </w:r>
      <w:r w:rsidR="00D26E99" w:rsidRPr="009524FE">
        <w:rPr>
          <w:rFonts w:ascii="Arial" w:hAnsi="Arial" w:cs="Arial"/>
          <w:color w:val="000000"/>
        </w:rPr>
        <w:t xml:space="preserve">wing results are based on the </w:t>
      </w:r>
      <w:r w:rsidR="003B3EDA" w:rsidRPr="009524FE">
        <w:rPr>
          <w:rFonts w:ascii="Arial" w:hAnsi="Arial" w:cs="Arial"/>
          <w:color w:val="000000"/>
        </w:rPr>
        <w:t>32</w:t>
      </w:r>
      <w:r w:rsidR="004D14BA" w:rsidRPr="009524FE">
        <w:rPr>
          <w:rFonts w:ascii="Arial" w:hAnsi="Arial" w:cs="Arial"/>
          <w:color w:val="000000"/>
        </w:rPr>
        <w:t xml:space="preserve"> </w:t>
      </w:r>
      <w:r w:rsidR="00D26E99" w:rsidRPr="009524FE">
        <w:rPr>
          <w:rFonts w:ascii="Arial" w:hAnsi="Arial" w:cs="Arial"/>
          <w:color w:val="000000"/>
        </w:rPr>
        <w:t>completed</w:t>
      </w:r>
      <w:r w:rsidR="009E6186" w:rsidRPr="009524FE">
        <w:rPr>
          <w:rFonts w:ascii="Arial" w:hAnsi="Arial" w:cs="Arial"/>
          <w:color w:val="000000"/>
        </w:rPr>
        <w:t xml:space="preserve"> forms returned</w:t>
      </w:r>
      <w:r w:rsidR="00D26E99" w:rsidRPr="009524FE">
        <w:rPr>
          <w:rFonts w:ascii="Arial" w:hAnsi="Arial" w:cs="Arial"/>
          <w:color w:val="000000"/>
        </w:rPr>
        <w:t xml:space="preserve"> by attendees at the Assembly</w:t>
      </w:r>
      <w:r w:rsidR="009E6186" w:rsidRPr="009524FE">
        <w:rPr>
          <w:rFonts w:ascii="Arial" w:hAnsi="Arial" w:cs="Arial"/>
          <w:color w:val="000000"/>
        </w:rPr>
        <w:t>.</w:t>
      </w:r>
      <w:r w:rsidR="009E6186" w:rsidRPr="009524FE">
        <w:rPr>
          <w:rFonts w:ascii="Arial" w:hAnsi="Arial" w:cs="Arial"/>
          <w:b/>
          <w:color w:val="000000"/>
        </w:rPr>
        <w:t xml:space="preserve"> </w:t>
      </w:r>
    </w:p>
    <w:p w14:paraId="5BE98FDE" w14:textId="77777777" w:rsidR="003B3EDA" w:rsidRPr="009524FE" w:rsidRDefault="003B3EDA" w:rsidP="001D1AF9">
      <w:pPr>
        <w:jc w:val="both"/>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3B3EDA" w:rsidRPr="009524FE" w14:paraId="627B9B8A" w14:textId="77777777" w:rsidTr="00AA08B4">
        <w:trPr>
          <w:jc w:val="center"/>
        </w:trPr>
        <w:tc>
          <w:tcPr>
            <w:tcW w:w="3080" w:type="dxa"/>
            <w:shd w:val="clear" w:color="auto" w:fill="auto"/>
          </w:tcPr>
          <w:p w14:paraId="2A412F3C" w14:textId="77777777" w:rsidR="003B3EDA" w:rsidRPr="009524FE" w:rsidRDefault="003B3EDA" w:rsidP="001D1AF9">
            <w:pPr>
              <w:jc w:val="both"/>
              <w:rPr>
                <w:rFonts w:ascii="Arial" w:hAnsi="Arial" w:cs="Arial"/>
                <w:noProof/>
                <w:lang w:eastAsia="en-GB"/>
              </w:rPr>
            </w:pPr>
          </w:p>
        </w:tc>
        <w:tc>
          <w:tcPr>
            <w:tcW w:w="3081" w:type="dxa"/>
            <w:shd w:val="clear" w:color="auto" w:fill="auto"/>
          </w:tcPr>
          <w:p w14:paraId="21BDE6BE" w14:textId="77777777" w:rsidR="003B3EDA" w:rsidRPr="009524FE" w:rsidRDefault="003B3EDA" w:rsidP="001D1AF9">
            <w:pPr>
              <w:jc w:val="both"/>
              <w:rPr>
                <w:rFonts w:ascii="Arial" w:hAnsi="Arial" w:cs="Arial"/>
                <w:b/>
                <w:noProof/>
                <w:lang w:eastAsia="en-GB"/>
              </w:rPr>
            </w:pPr>
            <w:r w:rsidRPr="009524FE">
              <w:rPr>
                <w:rFonts w:ascii="Arial" w:hAnsi="Arial" w:cs="Arial"/>
                <w:b/>
                <w:noProof/>
                <w:lang w:eastAsia="en-GB"/>
              </w:rPr>
              <w:t>Yes</w:t>
            </w:r>
          </w:p>
        </w:tc>
        <w:tc>
          <w:tcPr>
            <w:tcW w:w="3081" w:type="dxa"/>
            <w:shd w:val="clear" w:color="auto" w:fill="auto"/>
          </w:tcPr>
          <w:p w14:paraId="0D49C79D" w14:textId="77777777" w:rsidR="003B3EDA" w:rsidRPr="009524FE" w:rsidRDefault="003B3EDA" w:rsidP="001D1AF9">
            <w:pPr>
              <w:jc w:val="both"/>
              <w:rPr>
                <w:rFonts w:ascii="Arial" w:hAnsi="Arial" w:cs="Arial"/>
                <w:b/>
                <w:noProof/>
                <w:lang w:eastAsia="en-GB"/>
              </w:rPr>
            </w:pPr>
            <w:r w:rsidRPr="009524FE">
              <w:rPr>
                <w:rFonts w:ascii="Arial" w:hAnsi="Arial" w:cs="Arial"/>
                <w:b/>
                <w:noProof/>
                <w:lang w:eastAsia="en-GB"/>
              </w:rPr>
              <w:t>No</w:t>
            </w:r>
          </w:p>
        </w:tc>
      </w:tr>
      <w:tr w:rsidR="003B3EDA" w:rsidRPr="009524FE" w14:paraId="673D99C6" w14:textId="77777777" w:rsidTr="00AA08B4">
        <w:trPr>
          <w:jc w:val="center"/>
        </w:trPr>
        <w:tc>
          <w:tcPr>
            <w:tcW w:w="3080" w:type="dxa"/>
            <w:shd w:val="clear" w:color="auto" w:fill="auto"/>
          </w:tcPr>
          <w:p w14:paraId="3B0ADE3E" w14:textId="77777777" w:rsidR="003B3EDA" w:rsidRPr="009524FE" w:rsidRDefault="003B3EDA" w:rsidP="001D1AF9">
            <w:pPr>
              <w:rPr>
                <w:rFonts w:ascii="Arial" w:hAnsi="Arial" w:cs="Arial"/>
                <w:b/>
                <w:noProof/>
                <w:lang w:eastAsia="en-GB"/>
              </w:rPr>
            </w:pPr>
            <w:r w:rsidRPr="009524FE">
              <w:rPr>
                <w:rFonts w:ascii="Arial" w:hAnsi="Arial" w:cs="Arial"/>
                <w:b/>
                <w:noProof/>
                <w:lang w:eastAsia="en-GB"/>
              </w:rPr>
              <w:t xml:space="preserve">Did the conference meet your expectations? </w:t>
            </w:r>
          </w:p>
        </w:tc>
        <w:tc>
          <w:tcPr>
            <w:tcW w:w="3081" w:type="dxa"/>
            <w:shd w:val="clear" w:color="auto" w:fill="auto"/>
            <w:vAlign w:val="center"/>
          </w:tcPr>
          <w:p w14:paraId="2AFCB396" w14:textId="77777777" w:rsidR="003B3EDA" w:rsidRPr="009524FE" w:rsidRDefault="003B3EDA" w:rsidP="001D1AF9">
            <w:pPr>
              <w:jc w:val="both"/>
              <w:rPr>
                <w:rFonts w:ascii="Arial" w:hAnsi="Arial" w:cs="Arial"/>
                <w:noProof/>
                <w:lang w:eastAsia="en-GB"/>
              </w:rPr>
            </w:pPr>
            <w:r w:rsidRPr="009524FE">
              <w:rPr>
                <w:rFonts w:ascii="Arial" w:hAnsi="Arial" w:cs="Arial"/>
                <w:noProof/>
                <w:lang w:eastAsia="en-GB"/>
              </w:rPr>
              <w:t>100%</w:t>
            </w:r>
          </w:p>
          <w:p w14:paraId="3B824AC6" w14:textId="77777777" w:rsidR="003B3EDA" w:rsidRPr="009524FE" w:rsidRDefault="003B3EDA" w:rsidP="001D1AF9">
            <w:pPr>
              <w:jc w:val="both"/>
              <w:rPr>
                <w:rFonts w:ascii="Arial" w:hAnsi="Arial" w:cs="Arial"/>
                <w:noProof/>
                <w:lang w:eastAsia="en-GB"/>
              </w:rPr>
            </w:pPr>
          </w:p>
        </w:tc>
        <w:tc>
          <w:tcPr>
            <w:tcW w:w="3081" w:type="dxa"/>
            <w:shd w:val="clear" w:color="auto" w:fill="auto"/>
            <w:vAlign w:val="center"/>
          </w:tcPr>
          <w:p w14:paraId="107B5A23" w14:textId="77777777" w:rsidR="003B3EDA" w:rsidRPr="009524FE" w:rsidRDefault="003B3EDA" w:rsidP="001D1AF9">
            <w:pPr>
              <w:jc w:val="both"/>
              <w:rPr>
                <w:rFonts w:ascii="Arial" w:hAnsi="Arial" w:cs="Arial"/>
                <w:noProof/>
                <w:lang w:eastAsia="en-GB"/>
              </w:rPr>
            </w:pPr>
            <w:r w:rsidRPr="009524FE">
              <w:rPr>
                <w:rFonts w:ascii="Arial" w:hAnsi="Arial" w:cs="Arial"/>
                <w:noProof/>
                <w:lang w:eastAsia="en-GB"/>
              </w:rPr>
              <w:t>-</w:t>
            </w:r>
          </w:p>
        </w:tc>
      </w:tr>
      <w:tr w:rsidR="003B3EDA" w:rsidRPr="009524FE" w14:paraId="5402217C" w14:textId="77777777" w:rsidTr="00AA08B4">
        <w:trPr>
          <w:trHeight w:val="77"/>
          <w:jc w:val="center"/>
        </w:trPr>
        <w:tc>
          <w:tcPr>
            <w:tcW w:w="3080" w:type="dxa"/>
            <w:shd w:val="clear" w:color="auto" w:fill="auto"/>
          </w:tcPr>
          <w:p w14:paraId="41412F73" w14:textId="77777777" w:rsidR="003B3EDA" w:rsidRPr="009524FE" w:rsidRDefault="003B3EDA" w:rsidP="001D1AF9">
            <w:pPr>
              <w:rPr>
                <w:rFonts w:ascii="Arial" w:hAnsi="Arial" w:cs="Arial"/>
                <w:b/>
                <w:noProof/>
                <w:lang w:eastAsia="en-GB"/>
              </w:rPr>
            </w:pPr>
            <w:r w:rsidRPr="009524FE">
              <w:rPr>
                <w:rFonts w:ascii="Arial" w:hAnsi="Arial" w:cs="Arial"/>
                <w:b/>
                <w:noProof/>
                <w:lang w:eastAsia="en-GB"/>
              </w:rPr>
              <w:t xml:space="preserve">Was the content appropriate? </w:t>
            </w:r>
          </w:p>
        </w:tc>
        <w:tc>
          <w:tcPr>
            <w:tcW w:w="3081" w:type="dxa"/>
            <w:shd w:val="clear" w:color="auto" w:fill="auto"/>
            <w:vAlign w:val="center"/>
          </w:tcPr>
          <w:p w14:paraId="7CC6258A" w14:textId="77777777" w:rsidR="003B3EDA" w:rsidRPr="009524FE" w:rsidRDefault="003B3EDA" w:rsidP="001D1AF9">
            <w:pPr>
              <w:jc w:val="both"/>
              <w:rPr>
                <w:rFonts w:ascii="Arial" w:hAnsi="Arial" w:cs="Arial"/>
                <w:noProof/>
                <w:lang w:eastAsia="en-GB"/>
              </w:rPr>
            </w:pPr>
            <w:r w:rsidRPr="009524FE">
              <w:rPr>
                <w:rFonts w:ascii="Arial" w:hAnsi="Arial" w:cs="Arial"/>
                <w:noProof/>
                <w:lang w:eastAsia="en-GB"/>
              </w:rPr>
              <w:t>100%</w:t>
            </w:r>
          </w:p>
        </w:tc>
        <w:tc>
          <w:tcPr>
            <w:tcW w:w="3081" w:type="dxa"/>
            <w:shd w:val="clear" w:color="auto" w:fill="auto"/>
            <w:vAlign w:val="center"/>
          </w:tcPr>
          <w:p w14:paraId="589B2C5F" w14:textId="77777777" w:rsidR="003B3EDA" w:rsidRPr="009524FE" w:rsidRDefault="003B3EDA" w:rsidP="001D1AF9">
            <w:pPr>
              <w:jc w:val="both"/>
              <w:rPr>
                <w:rFonts w:ascii="Arial" w:hAnsi="Arial" w:cs="Arial"/>
                <w:noProof/>
                <w:lang w:eastAsia="en-GB"/>
              </w:rPr>
            </w:pPr>
            <w:r w:rsidRPr="009524FE">
              <w:rPr>
                <w:rFonts w:ascii="Arial" w:hAnsi="Arial" w:cs="Arial"/>
                <w:noProof/>
                <w:lang w:eastAsia="en-GB"/>
              </w:rPr>
              <w:t>-</w:t>
            </w:r>
          </w:p>
        </w:tc>
      </w:tr>
    </w:tbl>
    <w:p w14:paraId="70CB7E3E" w14:textId="77777777" w:rsidR="003B3EDA" w:rsidRPr="009524FE" w:rsidRDefault="003B3EDA" w:rsidP="001D1AF9">
      <w:pPr>
        <w:jc w:val="both"/>
        <w:rPr>
          <w:rFonts w:ascii="Arial" w:hAnsi="Arial" w:cs="Arial"/>
          <w:b/>
          <w:color w:val="000000"/>
        </w:rPr>
      </w:pPr>
    </w:p>
    <w:p w14:paraId="49B6F574" w14:textId="77777777" w:rsidR="003B3EDA" w:rsidRPr="009524FE" w:rsidRDefault="003B3EDA" w:rsidP="001D1AF9">
      <w:pPr>
        <w:jc w:val="both"/>
        <w:rPr>
          <w:rFonts w:ascii="Arial" w:hAnsi="Arial" w:cs="Arial"/>
          <w:b/>
          <w:color w:val="000000"/>
        </w:rPr>
      </w:pPr>
    </w:p>
    <w:p w14:paraId="0AF33065" w14:textId="3C38E0F7" w:rsidR="004D14BA" w:rsidRPr="009524FE" w:rsidRDefault="00A34F6F" w:rsidP="001D1AF9">
      <w:pPr>
        <w:jc w:val="both"/>
        <w:rPr>
          <w:rFonts w:ascii="Arial" w:hAnsi="Arial" w:cs="Arial"/>
          <w:noProof/>
          <w:lang w:eastAsia="en-GB"/>
        </w:rPr>
      </w:pPr>
      <w:r>
        <w:rPr>
          <w:noProof/>
          <w:lang w:eastAsia="en-GB"/>
        </w:rPr>
        <w:drawing>
          <wp:inline distT="0" distB="0" distL="0" distR="0" wp14:anchorId="4364A44D" wp14:editId="3B0547AB">
            <wp:extent cx="4587240" cy="2758440"/>
            <wp:effectExtent l="0" t="0" r="22860" b="2286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E945095" w14:textId="77777777" w:rsidR="00D35A25" w:rsidRPr="009524FE" w:rsidRDefault="00D35A25" w:rsidP="001D1AF9">
      <w:pPr>
        <w:jc w:val="both"/>
        <w:rPr>
          <w:rFonts w:ascii="Arial" w:hAnsi="Arial" w:cs="Arial"/>
          <w:noProof/>
          <w:lang w:eastAsia="en-GB"/>
        </w:rPr>
      </w:pPr>
    </w:p>
    <w:p w14:paraId="0AE43F52" w14:textId="77777777" w:rsidR="004D14BA" w:rsidRPr="009524FE" w:rsidRDefault="00D35A25" w:rsidP="001D1AF9">
      <w:pPr>
        <w:jc w:val="both"/>
        <w:rPr>
          <w:rFonts w:ascii="Arial" w:hAnsi="Arial" w:cs="Arial"/>
          <w:noProof/>
          <w:lang w:eastAsia="en-GB"/>
        </w:rPr>
      </w:pPr>
      <w:r w:rsidRPr="009524FE">
        <w:rPr>
          <w:rFonts w:ascii="Arial" w:hAnsi="Arial" w:cs="Arial"/>
          <w:noProof/>
          <w:lang w:eastAsia="en-GB"/>
        </w:rPr>
        <w:t xml:space="preserve"> </w:t>
      </w:r>
    </w:p>
    <w:p w14:paraId="715DE26F" w14:textId="75842D01" w:rsidR="004D14BA" w:rsidRPr="009524FE" w:rsidRDefault="00A34F6F" w:rsidP="001D1AF9">
      <w:pPr>
        <w:jc w:val="both"/>
        <w:rPr>
          <w:rFonts w:ascii="Arial" w:hAnsi="Arial" w:cs="Arial"/>
          <w:color w:val="000000"/>
        </w:rPr>
      </w:pPr>
      <w:r>
        <w:rPr>
          <w:noProof/>
          <w:lang w:eastAsia="en-GB"/>
        </w:rPr>
        <w:drawing>
          <wp:inline distT="0" distB="0" distL="0" distR="0" wp14:anchorId="07000620" wp14:editId="3E88AFB6">
            <wp:extent cx="4587240" cy="2758440"/>
            <wp:effectExtent l="0" t="0" r="22860" b="2286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C4BEA0" w14:textId="77777777" w:rsidR="00697EE5" w:rsidRPr="009524FE" w:rsidRDefault="00697EE5" w:rsidP="001D1AF9">
      <w:pPr>
        <w:jc w:val="both"/>
        <w:rPr>
          <w:rFonts w:ascii="Arial" w:hAnsi="Arial" w:cs="Arial"/>
          <w:noProof/>
          <w:lang w:eastAsia="en-GB"/>
        </w:rPr>
      </w:pPr>
    </w:p>
    <w:p w14:paraId="4BD1D52B" w14:textId="77777777" w:rsidR="00B55AEF" w:rsidRPr="009524FE" w:rsidRDefault="00B55AEF" w:rsidP="001D1AF9">
      <w:pPr>
        <w:jc w:val="both"/>
        <w:rPr>
          <w:rFonts w:ascii="Arial" w:hAnsi="Arial" w:cs="Arial"/>
          <w:noProof/>
          <w:lang w:eastAsia="en-GB"/>
        </w:rPr>
      </w:pPr>
    </w:p>
    <w:p w14:paraId="4BEBB2AE" w14:textId="77777777" w:rsidR="00B55AEF" w:rsidRPr="009524FE" w:rsidRDefault="00B55AEF" w:rsidP="001D1AF9">
      <w:pPr>
        <w:jc w:val="both"/>
        <w:rPr>
          <w:rFonts w:ascii="Arial" w:hAnsi="Arial" w:cs="Arial"/>
          <w:noProof/>
          <w:lang w:eastAsia="en-GB"/>
        </w:rPr>
      </w:pPr>
      <w:r w:rsidRPr="009524FE">
        <w:rPr>
          <w:rFonts w:ascii="Arial" w:hAnsi="Arial" w:cs="Arial"/>
          <w:noProof/>
          <w:lang w:eastAsia="en-GB"/>
        </w:rPr>
        <w:t>Attendee</w:t>
      </w:r>
      <w:r w:rsidR="00E4117C">
        <w:rPr>
          <w:rFonts w:ascii="Arial" w:hAnsi="Arial" w:cs="Arial"/>
          <w:noProof/>
          <w:lang w:eastAsia="en-GB"/>
        </w:rPr>
        <w:t>s were asked which part of the A</w:t>
      </w:r>
      <w:r w:rsidRPr="009524FE">
        <w:rPr>
          <w:rFonts w:ascii="Arial" w:hAnsi="Arial" w:cs="Arial"/>
          <w:noProof/>
          <w:lang w:eastAsia="en-GB"/>
        </w:rPr>
        <w:t>ssembly they found most useful</w:t>
      </w:r>
      <w:r w:rsidR="005663B7" w:rsidRPr="009524FE">
        <w:rPr>
          <w:rFonts w:ascii="Arial" w:hAnsi="Arial" w:cs="Arial"/>
          <w:noProof/>
          <w:lang w:eastAsia="en-GB"/>
        </w:rPr>
        <w:t>. Most participants found the</w:t>
      </w:r>
      <w:r w:rsidR="00EA3ACE" w:rsidRPr="009524FE">
        <w:rPr>
          <w:rFonts w:ascii="Arial" w:hAnsi="Arial" w:cs="Arial"/>
          <w:noProof/>
          <w:lang w:eastAsia="en-GB"/>
        </w:rPr>
        <w:t xml:space="preserve"> opportunity to network</w:t>
      </w:r>
      <w:r w:rsidR="000E7DBE">
        <w:rPr>
          <w:rFonts w:ascii="Arial" w:hAnsi="Arial" w:cs="Arial"/>
          <w:noProof/>
          <w:lang w:eastAsia="en-GB"/>
        </w:rPr>
        <w:t xml:space="preserve"> </w:t>
      </w:r>
      <w:r w:rsidR="002C41EC" w:rsidRPr="009524FE">
        <w:rPr>
          <w:rFonts w:ascii="Arial" w:hAnsi="Arial" w:cs="Arial"/>
          <w:noProof/>
          <w:lang w:eastAsia="en-GB"/>
        </w:rPr>
        <w:t>particularly useful</w:t>
      </w:r>
      <w:r w:rsidR="00612567">
        <w:rPr>
          <w:rFonts w:ascii="Arial" w:hAnsi="Arial" w:cs="Arial"/>
          <w:noProof/>
          <w:lang w:eastAsia="en-GB"/>
        </w:rPr>
        <w:t xml:space="preserve">, </w:t>
      </w:r>
      <w:r w:rsidR="00612567" w:rsidRPr="009524FE">
        <w:rPr>
          <w:rFonts w:ascii="Arial" w:hAnsi="Arial" w:cs="Arial"/>
          <w:noProof/>
          <w:lang w:eastAsia="en-GB"/>
        </w:rPr>
        <w:t>especially the opportunity to learn from other providers, consider partnership working in practice and and gain a list of contacts.</w:t>
      </w:r>
      <w:r w:rsidR="002C41EC" w:rsidRPr="009524FE">
        <w:rPr>
          <w:rFonts w:ascii="Arial" w:hAnsi="Arial" w:cs="Arial"/>
          <w:noProof/>
          <w:lang w:eastAsia="en-GB"/>
        </w:rPr>
        <w:t xml:space="preserve"> </w:t>
      </w:r>
      <w:r w:rsidR="002C41EC" w:rsidRPr="009524FE">
        <w:rPr>
          <w:rFonts w:ascii="Arial" w:hAnsi="Arial" w:cs="Arial"/>
          <w:noProof/>
          <w:lang w:eastAsia="en-GB"/>
        </w:rPr>
        <w:lastRenderedPageBreak/>
        <w:t xml:space="preserve">Others said they found the </w:t>
      </w:r>
      <w:r w:rsidR="00612567">
        <w:rPr>
          <w:rFonts w:ascii="Arial" w:hAnsi="Arial" w:cs="Arial"/>
          <w:noProof/>
          <w:lang w:eastAsia="en-GB"/>
        </w:rPr>
        <w:t>crime and terrorism presentations informative as they do not get the opportunity to hear about these things in their areas of work.</w:t>
      </w:r>
      <w:r w:rsidR="002C41EC" w:rsidRPr="009524FE">
        <w:rPr>
          <w:rFonts w:ascii="Arial" w:hAnsi="Arial" w:cs="Arial"/>
          <w:noProof/>
          <w:lang w:eastAsia="en-GB"/>
        </w:rPr>
        <w:t xml:space="preserve"> </w:t>
      </w:r>
    </w:p>
    <w:p w14:paraId="2C3291CE" w14:textId="77777777" w:rsidR="003B3EDA" w:rsidRPr="009524FE" w:rsidRDefault="003B3EDA" w:rsidP="001D1AF9">
      <w:pPr>
        <w:jc w:val="both"/>
        <w:rPr>
          <w:rFonts w:ascii="Arial" w:hAnsi="Arial" w:cs="Arial"/>
          <w:noProof/>
          <w:lang w:eastAsia="en-GB"/>
        </w:rPr>
      </w:pPr>
    </w:p>
    <w:p w14:paraId="2B106873" w14:textId="77777777" w:rsidR="00D35A25" w:rsidRPr="009524FE" w:rsidRDefault="00D35A25" w:rsidP="001D1AF9">
      <w:pPr>
        <w:jc w:val="both"/>
        <w:rPr>
          <w:rFonts w:ascii="Arial" w:hAnsi="Arial" w:cs="Arial"/>
          <w:noProof/>
          <w:lang w:eastAsia="en-GB"/>
        </w:rPr>
      </w:pPr>
    </w:p>
    <w:p w14:paraId="2F83CABC" w14:textId="30315722" w:rsidR="00A97EDA" w:rsidRPr="009524FE" w:rsidRDefault="00A34F6F" w:rsidP="001D1AF9">
      <w:pPr>
        <w:jc w:val="both"/>
        <w:rPr>
          <w:rFonts w:ascii="Arial" w:hAnsi="Arial" w:cs="Arial"/>
          <w:noProof/>
          <w:lang w:eastAsia="en-GB"/>
        </w:rPr>
      </w:pPr>
      <w:r>
        <w:rPr>
          <w:noProof/>
          <w:lang w:eastAsia="en-GB"/>
        </w:rPr>
        <w:drawing>
          <wp:inline distT="0" distB="0" distL="0" distR="0" wp14:anchorId="26F7BF89" wp14:editId="5852534A">
            <wp:extent cx="4587240" cy="2758440"/>
            <wp:effectExtent l="0" t="0" r="22860" b="2286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E0568A8" w14:textId="77777777" w:rsidR="009E6186" w:rsidRPr="009524FE" w:rsidRDefault="009E6186" w:rsidP="001D1AF9">
      <w:pPr>
        <w:jc w:val="both"/>
        <w:rPr>
          <w:rFonts w:ascii="Arial" w:hAnsi="Arial" w:cs="Arial"/>
        </w:rPr>
      </w:pPr>
    </w:p>
    <w:p w14:paraId="608CF77B" w14:textId="77777777" w:rsidR="00B52737" w:rsidRPr="009524FE" w:rsidRDefault="00B55AEF" w:rsidP="001D1AF9">
      <w:pPr>
        <w:jc w:val="both"/>
        <w:rPr>
          <w:rFonts w:ascii="Arial" w:hAnsi="Arial" w:cs="Arial"/>
        </w:rPr>
      </w:pPr>
      <w:r w:rsidRPr="009524FE">
        <w:rPr>
          <w:rFonts w:ascii="Arial" w:hAnsi="Arial" w:cs="Arial"/>
        </w:rPr>
        <w:t xml:space="preserve">Attendees were also asked which part of the conference they found least useful. The majority of respondents </w:t>
      </w:r>
      <w:r w:rsidR="00E4117C">
        <w:rPr>
          <w:rFonts w:ascii="Arial" w:hAnsi="Arial" w:cs="Arial"/>
        </w:rPr>
        <w:t>found the whole A</w:t>
      </w:r>
      <w:r w:rsidR="00A04F7C" w:rsidRPr="009524FE">
        <w:rPr>
          <w:rFonts w:ascii="Arial" w:hAnsi="Arial" w:cs="Arial"/>
        </w:rPr>
        <w:t>ssembly usefu</w:t>
      </w:r>
      <w:r w:rsidR="00570192" w:rsidRPr="009524FE">
        <w:rPr>
          <w:rFonts w:ascii="Arial" w:hAnsi="Arial" w:cs="Arial"/>
        </w:rPr>
        <w:t>l, while o</w:t>
      </w:r>
      <w:r w:rsidR="00A04F7C" w:rsidRPr="009524FE">
        <w:rPr>
          <w:rFonts w:ascii="Arial" w:hAnsi="Arial" w:cs="Arial"/>
        </w:rPr>
        <w:t>thers gave the followin</w:t>
      </w:r>
      <w:r w:rsidR="00B52737" w:rsidRPr="009524FE">
        <w:rPr>
          <w:rFonts w:ascii="Arial" w:hAnsi="Arial" w:cs="Arial"/>
        </w:rPr>
        <w:t xml:space="preserve">g suggestions for improvement: </w:t>
      </w:r>
    </w:p>
    <w:p w14:paraId="1AFF0CAB" w14:textId="77777777" w:rsidR="00B52737" w:rsidRPr="009524FE" w:rsidRDefault="00B52737" w:rsidP="001D1AF9">
      <w:pPr>
        <w:jc w:val="both"/>
        <w:rPr>
          <w:rFonts w:ascii="Arial" w:hAnsi="Arial" w:cs="Arial"/>
        </w:rPr>
      </w:pPr>
    </w:p>
    <w:p w14:paraId="4595AD93" w14:textId="77777777" w:rsidR="00A04F7C" w:rsidRPr="00612567" w:rsidRDefault="002C41EC" w:rsidP="00E30C2E">
      <w:pPr>
        <w:numPr>
          <w:ilvl w:val="0"/>
          <w:numId w:val="1"/>
        </w:numPr>
        <w:jc w:val="both"/>
        <w:rPr>
          <w:rFonts w:ascii="Arial" w:hAnsi="Arial" w:cs="Arial"/>
        </w:rPr>
      </w:pPr>
      <w:r w:rsidRPr="009524FE">
        <w:rPr>
          <w:rFonts w:ascii="Arial" w:hAnsi="Arial" w:cs="Arial"/>
        </w:rPr>
        <w:t>Shorter</w:t>
      </w:r>
      <w:r w:rsidR="0016732A" w:rsidRPr="009524FE">
        <w:rPr>
          <w:rFonts w:ascii="Arial" w:hAnsi="Arial" w:cs="Arial"/>
        </w:rPr>
        <w:t>, less detailed</w:t>
      </w:r>
      <w:r w:rsidRPr="009524FE">
        <w:rPr>
          <w:rFonts w:ascii="Arial" w:hAnsi="Arial" w:cs="Arial"/>
        </w:rPr>
        <w:t xml:space="preserve"> presentations </w:t>
      </w:r>
    </w:p>
    <w:p w14:paraId="1A30B5C0" w14:textId="77777777" w:rsidR="0016732A" w:rsidRPr="009524FE" w:rsidRDefault="0016732A" w:rsidP="00E30C2E">
      <w:pPr>
        <w:numPr>
          <w:ilvl w:val="0"/>
          <w:numId w:val="1"/>
        </w:numPr>
        <w:jc w:val="both"/>
        <w:rPr>
          <w:rFonts w:ascii="Arial" w:hAnsi="Arial" w:cs="Arial"/>
        </w:rPr>
      </w:pPr>
      <w:r w:rsidRPr="009524FE">
        <w:rPr>
          <w:rFonts w:ascii="Arial" w:hAnsi="Arial" w:cs="Arial"/>
        </w:rPr>
        <w:t xml:space="preserve">More time for networking </w:t>
      </w:r>
    </w:p>
    <w:p w14:paraId="59B935F4" w14:textId="77777777" w:rsidR="009E6186" w:rsidRPr="001D1AF9" w:rsidRDefault="0016732A" w:rsidP="00E30C2E">
      <w:pPr>
        <w:numPr>
          <w:ilvl w:val="0"/>
          <w:numId w:val="1"/>
        </w:numPr>
        <w:jc w:val="both"/>
        <w:rPr>
          <w:rFonts w:ascii="Arial" w:hAnsi="Arial" w:cs="Arial"/>
        </w:rPr>
      </w:pPr>
      <w:r w:rsidRPr="009524FE">
        <w:rPr>
          <w:rFonts w:ascii="Arial" w:hAnsi="Arial" w:cs="Arial"/>
        </w:rPr>
        <w:t xml:space="preserve">More opportunities to interact with speakers </w:t>
      </w:r>
    </w:p>
    <w:p w14:paraId="3157BC1D" w14:textId="77777777" w:rsidR="00B52737" w:rsidRPr="009524FE" w:rsidRDefault="009E6186" w:rsidP="001D1AF9">
      <w:pPr>
        <w:jc w:val="both"/>
        <w:rPr>
          <w:rFonts w:ascii="Arial" w:hAnsi="Arial" w:cs="Arial"/>
        </w:rPr>
      </w:pPr>
      <w:r w:rsidRPr="009524FE">
        <w:rPr>
          <w:rFonts w:ascii="Arial" w:hAnsi="Arial" w:cs="Arial"/>
        </w:rPr>
        <w:t>Overall, the</w:t>
      </w:r>
      <w:r w:rsidR="00A04F7C" w:rsidRPr="009524FE">
        <w:rPr>
          <w:rFonts w:ascii="Arial" w:hAnsi="Arial" w:cs="Arial"/>
        </w:rPr>
        <w:t xml:space="preserve"> evaluation forms found that attendees regarded the</w:t>
      </w:r>
      <w:r w:rsidRPr="009524FE">
        <w:rPr>
          <w:rFonts w:ascii="Arial" w:hAnsi="Arial" w:cs="Arial"/>
        </w:rPr>
        <w:t xml:space="preserve"> content of the </w:t>
      </w:r>
      <w:r w:rsidR="00A04F7C" w:rsidRPr="009524FE">
        <w:rPr>
          <w:rFonts w:ascii="Arial" w:hAnsi="Arial" w:cs="Arial"/>
        </w:rPr>
        <w:t>event</w:t>
      </w:r>
      <w:r w:rsidRPr="009524FE">
        <w:rPr>
          <w:rFonts w:ascii="Arial" w:hAnsi="Arial" w:cs="Arial"/>
        </w:rPr>
        <w:t xml:space="preserve"> appropriate</w:t>
      </w:r>
      <w:r w:rsidR="00A04F7C" w:rsidRPr="009524FE">
        <w:rPr>
          <w:rFonts w:ascii="Arial" w:hAnsi="Arial" w:cs="Arial"/>
        </w:rPr>
        <w:t xml:space="preserve">, informative, </w:t>
      </w:r>
      <w:r w:rsidRPr="009524FE">
        <w:rPr>
          <w:rFonts w:ascii="Arial" w:hAnsi="Arial" w:cs="Arial"/>
        </w:rPr>
        <w:t>and useful. We will continue to ensure that content is relevant to organisations invited to future events. Attendees’ sug</w:t>
      </w:r>
      <w:r w:rsidR="005C3924" w:rsidRPr="009524FE">
        <w:rPr>
          <w:rFonts w:ascii="Arial" w:hAnsi="Arial" w:cs="Arial"/>
        </w:rPr>
        <w:t>gestions for next year’</w:t>
      </w:r>
      <w:r w:rsidR="0068327B" w:rsidRPr="009524FE">
        <w:rPr>
          <w:rFonts w:ascii="Arial" w:hAnsi="Arial" w:cs="Arial"/>
        </w:rPr>
        <w:t xml:space="preserve">s focus </w:t>
      </w:r>
      <w:r w:rsidRPr="009524FE">
        <w:rPr>
          <w:rFonts w:ascii="Arial" w:hAnsi="Arial" w:cs="Arial"/>
        </w:rPr>
        <w:t xml:space="preserve">will be considered when planning the </w:t>
      </w:r>
      <w:r w:rsidR="002C41EC" w:rsidRPr="009524FE">
        <w:rPr>
          <w:rFonts w:ascii="Arial" w:hAnsi="Arial" w:cs="Arial"/>
        </w:rPr>
        <w:t>201</w:t>
      </w:r>
      <w:r w:rsidR="00612567">
        <w:rPr>
          <w:rFonts w:ascii="Arial" w:hAnsi="Arial" w:cs="Arial"/>
        </w:rPr>
        <w:t>8</w:t>
      </w:r>
      <w:r w:rsidR="00570192" w:rsidRPr="009524FE">
        <w:rPr>
          <w:rFonts w:ascii="Arial" w:hAnsi="Arial" w:cs="Arial"/>
        </w:rPr>
        <w:t xml:space="preserve"> Assembly</w:t>
      </w:r>
      <w:r w:rsidRPr="009524FE">
        <w:rPr>
          <w:rFonts w:ascii="Arial" w:hAnsi="Arial" w:cs="Arial"/>
        </w:rPr>
        <w:t xml:space="preserve">. </w:t>
      </w:r>
      <w:r w:rsidR="0068327B" w:rsidRPr="009524FE">
        <w:rPr>
          <w:rFonts w:ascii="Arial" w:hAnsi="Arial" w:cs="Arial"/>
        </w:rPr>
        <w:t>The suggestions were:</w:t>
      </w:r>
    </w:p>
    <w:p w14:paraId="0DD882A6" w14:textId="77777777" w:rsidR="00B52737" w:rsidRPr="009524FE" w:rsidRDefault="00B52737" w:rsidP="001D1AF9">
      <w:pPr>
        <w:jc w:val="both"/>
        <w:rPr>
          <w:rFonts w:ascii="Arial" w:hAnsi="Arial" w:cs="Arial"/>
        </w:rPr>
      </w:pPr>
    </w:p>
    <w:p w14:paraId="4618D32D" w14:textId="77777777" w:rsidR="002C41EC" w:rsidRDefault="00612567" w:rsidP="00E30C2E">
      <w:pPr>
        <w:numPr>
          <w:ilvl w:val="0"/>
          <w:numId w:val="6"/>
        </w:numPr>
        <w:jc w:val="both"/>
        <w:rPr>
          <w:rFonts w:ascii="Arial" w:hAnsi="Arial" w:cs="Arial"/>
        </w:rPr>
      </w:pPr>
      <w:r>
        <w:rPr>
          <w:rFonts w:ascii="Arial" w:hAnsi="Arial" w:cs="Arial"/>
        </w:rPr>
        <w:t>Equality and Diversity</w:t>
      </w:r>
    </w:p>
    <w:p w14:paraId="416A3A04" w14:textId="77777777" w:rsidR="00612567" w:rsidRDefault="00612567" w:rsidP="00E30C2E">
      <w:pPr>
        <w:numPr>
          <w:ilvl w:val="0"/>
          <w:numId w:val="6"/>
        </w:numPr>
        <w:jc w:val="both"/>
        <w:rPr>
          <w:rFonts w:ascii="Arial" w:hAnsi="Arial" w:cs="Arial"/>
        </w:rPr>
      </w:pPr>
      <w:r>
        <w:rPr>
          <w:rFonts w:ascii="Arial" w:hAnsi="Arial" w:cs="Arial"/>
        </w:rPr>
        <w:t>Third Sector Strategy</w:t>
      </w:r>
    </w:p>
    <w:p w14:paraId="23408F09" w14:textId="77777777" w:rsidR="00612567" w:rsidRDefault="00612567" w:rsidP="00E30C2E">
      <w:pPr>
        <w:numPr>
          <w:ilvl w:val="0"/>
          <w:numId w:val="6"/>
        </w:numPr>
        <w:jc w:val="both"/>
        <w:rPr>
          <w:rFonts w:ascii="Arial" w:hAnsi="Arial" w:cs="Arial"/>
        </w:rPr>
      </w:pPr>
      <w:r>
        <w:rPr>
          <w:rFonts w:ascii="Arial" w:hAnsi="Arial" w:cs="Arial"/>
        </w:rPr>
        <w:t>Partnership working to provide services and meet public expectations</w:t>
      </w:r>
    </w:p>
    <w:p w14:paraId="7EBC0F1A" w14:textId="77777777" w:rsidR="00612567" w:rsidRDefault="00612567" w:rsidP="00E30C2E">
      <w:pPr>
        <w:numPr>
          <w:ilvl w:val="0"/>
          <w:numId w:val="6"/>
        </w:numPr>
        <w:jc w:val="both"/>
        <w:rPr>
          <w:rFonts w:ascii="Arial" w:hAnsi="Arial" w:cs="Arial"/>
        </w:rPr>
      </w:pPr>
      <w:r>
        <w:rPr>
          <w:rFonts w:ascii="Arial" w:hAnsi="Arial" w:cs="Arial"/>
        </w:rPr>
        <w:t>The work on the top ten tips</w:t>
      </w:r>
    </w:p>
    <w:p w14:paraId="0F9C598D" w14:textId="77777777" w:rsidR="00612567" w:rsidRDefault="00612567" w:rsidP="00E30C2E">
      <w:pPr>
        <w:numPr>
          <w:ilvl w:val="0"/>
          <w:numId w:val="6"/>
        </w:numPr>
        <w:jc w:val="both"/>
        <w:rPr>
          <w:rFonts w:ascii="Arial" w:hAnsi="Arial" w:cs="Arial"/>
        </w:rPr>
      </w:pPr>
      <w:r>
        <w:rPr>
          <w:rFonts w:ascii="Arial" w:hAnsi="Arial" w:cs="Arial"/>
        </w:rPr>
        <w:t>Disruptive technology – how will the future look</w:t>
      </w:r>
    </w:p>
    <w:p w14:paraId="7C24287F" w14:textId="77777777" w:rsidR="00612567" w:rsidRDefault="00612567" w:rsidP="00E30C2E">
      <w:pPr>
        <w:numPr>
          <w:ilvl w:val="0"/>
          <w:numId w:val="6"/>
        </w:numPr>
        <w:jc w:val="both"/>
        <w:rPr>
          <w:rFonts w:ascii="Arial" w:hAnsi="Arial" w:cs="Arial"/>
        </w:rPr>
      </w:pPr>
      <w:r>
        <w:rPr>
          <w:rFonts w:ascii="Arial" w:hAnsi="Arial" w:cs="Arial"/>
        </w:rPr>
        <w:t>Maintaining community resilience</w:t>
      </w:r>
    </w:p>
    <w:p w14:paraId="12328BC6" w14:textId="77777777" w:rsidR="00612567" w:rsidRDefault="00612567" w:rsidP="00E30C2E">
      <w:pPr>
        <w:numPr>
          <w:ilvl w:val="0"/>
          <w:numId w:val="6"/>
        </w:numPr>
        <w:jc w:val="both"/>
        <w:rPr>
          <w:rFonts w:ascii="Arial" w:hAnsi="Arial" w:cs="Arial"/>
        </w:rPr>
      </w:pPr>
      <w:r>
        <w:rPr>
          <w:rFonts w:ascii="Arial" w:hAnsi="Arial" w:cs="Arial"/>
        </w:rPr>
        <w:t>Health and Wellbeing</w:t>
      </w:r>
    </w:p>
    <w:p w14:paraId="3828D351" w14:textId="77777777" w:rsidR="00612567" w:rsidRDefault="00612567" w:rsidP="00E30C2E">
      <w:pPr>
        <w:numPr>
          <w:ilvl w:val="0"/>
          <w:numId w:val="6"/>
        </w:numPr>
        <w:jc w:val="both"/>
        <w:rPr>
          <w:rFonts w:ascii="Arial" w:hAnsi="Arial" w:cs="Arial"/>
        </w:rPr>
      </w:pPr>
      <w:r>
        <w:rPr>
          <w:rFonts w:ascii="Arial" w:hAnsi="Arial" w:cs="Arial"/>
        </w:rPr>
        <w:t>Joint working strategies</w:t>
      </w:r>
    </w:p>
    <w:p w14:paraId="113FA099" w14:textId="77777777" w:rsidR="00612567" w:rsidRDefault="00612567" w:rsidP="00E30C2E">
      <w:pPr>
        <w:numPr>
          <w:ilvl w:val="0"/>
          <w:numId w:val="6"/>
        </w:numPr>
        <w:jc w:val="both"/>
        <w:rPr>
          <w:rFonts w:ascii="Arial" w:hAnsi="Arial" w:cs="Arial"/>
        </w:rPr>
      </w:pPr>
      <w:r>
        <w:rPr>
          <w:rFonts w:ascii="Arial" w:hAnsi="Arial" w:cs="Arial"/>
        </w:rPr>
        <w:t>Making use of resources</w:t>
      </w:r>
    </w:p>
    <w:p w14:paraId="5100BCB6" w14:textId="77777777" w:rsidR="001D1AF9" w:rsidRPr="00612567" w:rsidRDefault="001D1AF9" w:rsidP="001D1AF9">
      <w:pPr>
        <w:ind w:left="360"/>
        <w:jc w:val="both"/>
        <w:rPr>
          <w:rFonts w:ascii="Arial" w:hAnsi="Arial" w:cs="Arial"/>
        </w:rPr>
      </w:pPr>
    </w:p>
    <w:p w14:paraId="245475A0" w14:textId="59FBB8F5" w:rsidR="009E6186" w:rsidRPr="009524FE" w:rsidRDefault="004845BD" w:rsidP="001D1AF9">
      <w:pPr>
        <w:shd w:val="clear" w:color="auto" w:fill="D9D9D9"/>
        <w:jc w:val="both"/>
        <w:outlineLvl w:val="0"/>
        <w:rPr>
          <w:rFonts w:ascii="Arial" w:hAnsi="Arial" w:cs="Arial"/>
          <w:b/>
          <w:color w:val="1F497D"/>
        </w:rPr>
      </w:pPr>
      <w:r>
        <w:rPr>
          <w:rFonts w:ascii="Arial" w:hAnsi="Arial" w:cs="Arial"/>
          <w:b/>
          <w:color w:val="1F497D"/>
        </w:rPr>
        <w:t xml:space="preserve">S4. </w:t>
      </w:r>
      <w:r w:rsidR="00A85687" w:rsidRPr="009524FE">
        <w:rPr>
          <w:rFonts w:ascii="Arial" w:hAnsi="Arial" w:cs="Arial"/>
          <w:b/>
          <w:color w:val="1F497D"/>
        </w:rPr>
        <w:t>RECOMMENDATIONS</w:t>
      </w:r>
    </w:p>
    <w:p w14:paraId="573136FE" w14:textId="77777777" w:rsidR="009E6186" w:rsidRPr="009524FE" w:rsidRDefault="009E6186" w:rsidP="001D1AF9">
      <w:pPr>
        <w:jc w:val="both"/>
        <w:rPr>
          <w:rFonts w:ascii="Arial" w:hAnsi="Arial" w:cs="Arial"/>
        </w:rPr>
      </w:pPr>
    </w:p>
    <w:p w14:paraId="16178D23" w14:textId="77777777" w:rsidR="0016732A" w:rsidRPr="009524FE" w:rsidRDefault="0016732A" w:rsidP="00E30C2E">
      <w:pPr>
        <w:numPr>
          <w:ilvl w:val="0"/>
          <w:numId w:val="3"/>
        </w:numPr>
        <w:jc w:val="both"/>
        <w:rPr>
          <w:rFonts w:ascii="Arial" w:hAnsi="Arial" w:cs="Arial"/>
          <w:b/>
          <w:color w:val="000000"/>
        </w:rPr>
      </w:pPr>
      <w:r w:rsidRPr="009524FE">
        <w:rPr>
          <w:rFonts w:ascii="Arial" w:hAnsi="Arial" w:cs="Arial"/>
          <w:b/>
          <w:color w:val="000000"/>
        </w:rPr>
        <w:t>Note the content of the presentations given to the Assembly;</w:t>
      </w:r>
    </w:p>
    <w:p w14:paraId="208E298B" w14:textId="24DDAEFF" w:rsidR="0016732A" w:rsidRPr="009524FE" w:rsidRDefault="0016732A" w:rsidP="00E30C2E">
      <w:pPr>
        <w:numPr>
          <w:ilvl w:val="0"/>
          <w:numId w:val="3"/>
        </w:numPr>
        <w:jc w:val="both"/>
        <w:rPr>
          <w:rFonts w:ascii="Arial" w:hAnsi="Arial" w:cs="Arial"/>
          <w:b/>
          <w:color w:val="000000"/>
        </w:rPr>
      </w:pPr>
      <w:r w:rsidRPr="009524FE">
        <w:rPr>
          <w:rFonts w:ascii="Arial" w:hAnsi="Arial" w:cs="Arial"/>
          <w:b/>
          <w:color w:val="000000"/>
        </w:rPr>
        <w:t xml:space="preserve">Note the </w:t>
      </w:r>
      <w:r w:rsidR="006739E4">
        <w:rPr>
          <w:rFonts w:ascii="Arial" w:hAnsi="Arial" w:cs="Arial"/>
          <w:b/>
          <w:color w:val="000000"/>
        </w:rPr>
        <w:t>Top 10 Tips for maintaining/building community confidence</w:t>
      </w:r>
      <w:r w:rsidRPr="009524FE">
        <w:rPr>
          <w:rFonts w:ascii="Arial" w:hAnsi="Arial" w:cs="Arial"/>
          <w:b/>
          <w:color w:val="000000"/>
        </w:rPr>
        <w:t xml:space="preserve"> made by organisations that attended the Assembly; and</w:t>
      </w:r>
    </w:p>
    <w:p w14:paraId="08DC8B52" w14:textId="77777777" w:rsidR="0016732A" w:rsidRPr="009524FE" w:rsidRDefault="0016732A" w:rsidP="00E30C2E">
      <w:pPr>
        <w:numPr>
          <w:ilvl w:val="0"/>
          <w:numId w:val="3"/>
        </w:numPr>
        <w:jc w:val="both"/>
        <w:rPr>
          <w:rFonts w:ascii="Arial" w:hAnsi="Arial" w:cs="Arial"/>
          <w:b/>
          <w:color w:val="000000"/>
        </w:rPr>
      </w:pPr>
      <w:r w:rsidRPr="009524FE">
        <w:rPr>
          <w:rFonts w:ascii="Arial" w:hAnsi="Arial" w:cs="Arial"/>
          <w:b/>
          <w:color w:val="000000"/>
        </w:rPr>
        <w:t>Note the feedback and suggestions for next year’s Assembly theme.</w:t>
      </w:r>
    </w:p>
    <w:p w14:paraId="0FD989C1" w14:textId="77777777" w:rsidR="00A85687" w:rsidRPr="009524FE" w:rsidRDefault="00A85687" w:rsidP="001D1AF9">
      <w:pPr>
        <w:jc w:val="both"/>
        <w:rPr>
          <w:rFonts w:ascii="Arial" w:hAnsi="Arial" w:cs="Arial"/>
          <w:b/>
          <w:color w:val="000000"/>
        </w:rPr>
      </w:pPr>
    </w:p>
    <w:p w14:paraId="2C42640A" w14:textId="77777777" w:rsidR="0083438C" w:rsidRDefault="0083438C">
      <w:pPr>
        <w:rPr>
          <w:rFonts w:ascii="Arial" w:hAnsi="Arial" w:cs="Arial"/>
          <w:b/>
        </w:rPr>
      </w:pPr>
      <w:r>
        <w:rPr>
          <w:rFonts w:ascii="Arial" w:hAnsi="Arial" w:cs="Arial"/>
          <w:b/>
        </w:rPr>
        <w:br w:type="page"/>
      </w:r>
    </w:p>
    <w:p w14:paraId="0A049280" w14:textId="77777777" w:rsidR="0083438C" w:rsidRPr="00E30C2E" w:rsidRDefault="0083438C" w:rsidP="00AF216D">
      <w:pPr>
        <w:rPr>
          <w:rFonts w:asciiTheme="minorHAnsi" w:hAnsiTheme="minorHAnsi"/>
          <w:b/>
          <w:sz w:val="32"/>
          <w:szCs w:val="32"/>
        </w:rPr>
      </w:pPr>
      <w:r w:rsidRPr="00E30C2E">
        <w:rPr>
          <w:rFonts w:asciiTheme="minorHAnsi" w:hAnsiTheme="minorHAnsi"/>
          <w:b/>
          <w:noProof/>
          <w:sz w:val="32"/>
          <w:szCs w:val="32"/>
          <w:lang w:eastAsia="en-GB"/>
        </w:rPr>
        <w:lastRenderedPageBreak/>
        <w:drawing>
          <wp:anchor distT="0" distB="0" distL="114300" distR="114300" simplePos="0" relativeHeight="251660288" behindDoc="1" locked="0" layoutInCell="1" allowOverlap="1" wp14:anchorId="36D4EFE7" wp14:editId="1E383798">
            <wp:simplePos x="0" y="0"/>
            <wp:positionH relativeFrom="column">
              <wp:posOffset>4664497</wp:posOffset>
            </wp:positionH>
            <wp:positionV relativeFrom="paragraph">
              <wp:posOffset>-464820</wp:posOffset>
            </wp:positionV>
            <wp:extent cx="892387" cy="647700"/>
            <wp:effectExtent l="0" t="0" r="3175" b="0"/>
            <wp:wrapNone/>
            <wp:docPr id="6" name="Picture 6"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C_logo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4190" cy="6490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C2E">
        <w:rPr>
          <w:rFonts w:asciiTheme="minorHAnsi" w:hAnsiTheme="minorHAnsi"/>
          <w:b/>
          <w:sz w:val="32"/>
          <w:szCs w:val="32"/>
        </w:rPr>
        <w:t xml:space="preserve">Guidance for social media crisis management </w:t>
      </w:r>
    </w:p>
    <w:p w14:paraId="6C74FB2F" w14:textId="77777777" w:rsidR="0083438C" w:rsidRPr="00E30C2E" w:rsidRDefault="0083438C" w:rsidP="00AF216D">
      <w:pPr>
        <w:rPr>
          <w:rFonts w:asciiTheme="minorHAnsi" w:hAnsiTheme="minorHAnsi"/>
          <w:b/>
          <w:sz w:val="28"/>
          <w:szCs w:val="28"/>
        </w:rPr>
      </w:pPr>
    </w:p>
    <w:p w14:paraId="5ED52D3D" w14:textId="77777777" w:rsidR="0083438C" w:rsidRPr="00E30C2E" w:rsidRDefault="0083438C" w:rsidP="00AF216D">
      <w:pPr>
        <w:rPr>
          <w:rFonts w:ascii="Arial" w:hAnsi="Arial" w:cs="Arial"/>
        </w:rPr>
      </w:pPr>
      <w:r w:rsidRPr="00E30C2E">
        <w:rPr>
          <w:rFonts w:ascii="Arial" w:hAnsi="Arial" w:cs="Arial"/>
        </w:rPr>
        <w:t>Why do we communicate in emergencies?</w:t>
      </w:r>
    </w:p>
    <w:p w14:paraId="33355E0B" w14:textId="77777777" w:rsidR="0083438C" w:rsidRPr="00E30C2E" w:rsidRDefault="0083438C" w:rsidP="00E30C2E">
      <w:pPr>
        <w:pStyle w:val="ListParagraph"/>
        <w:numPr>
          <w:ilvl w:val="0"/>
          <w:numId w:val="16"/>
        </w:numPr>
        <w:rPr>
          <w:rFonts w:ascii="Arial" w:hAnsi="Arial" w:cs="Arial"/>
        </w:rPr>
      </w:pPr>
      <w:r w:rsidRPr="00E30C2E">
        <w:rPr>
          <w:rFonts w:ascii="Arial" w:hAnsi="Arial" w:cs="Arial"/>
        </w:rPr>
        <w:t>To ensure the safety and security of the public</w:t>
      </w:r>
    </w:p>
    <w:p w14:paraId="2165A084" w14:textId="77777777" w:rsidR="0083438C" w:rsidRPr="00E30C2E" w:rsidRDefault="0083438C" w:rsidP="00E30C2E">
      <w:pPr>
        <w:pStyle w:val="ListParagraph"/>
        <w:numPr>
          <w:ilvl w:val="0"/>
          <w:numId w:val="16"/>
        </w:numPr>
        <w:rPr>
          <w:rFonts w:ascii="Arial" w:hAnsi="Arial" w:cs="Arial"/>
        </w:rPr>
      </w:pPr>
      <w:r w:rsidRPr="00E30C2E">
        <w:rPr>
          <w:rFonts w:ascii="Arial" w:hAnsi="Arial" w:cs="Arial"/>
        </w:rPr>
        <w:t>To provide reassurance</w:t>
      </w:r>
    </w:p>
    <w:p w14:paraId="52CBBD98" w14:textId="77777777" w:rsidR="0083438C" w:rsidRPr="00E30C2E" w:rsidRDefault="0083438C" w:rsidP="00E30C2E">
      <w:pPr>
        <w:pStyle w:val="ListParagraph"/>
        <w:numPr>
          <w:ilvl w:val="0"/>
          <w:numId w:val="16"/>
        </w:numPr>
        <w:rPr>
          <w:rFonts w:ascii="Arial" w:hAnsi="Arial" w:cs="Arial"/>
        </w:rPr>
      </w:pPr>
      <w:r w:rsidRPr="00E30C2E">
        <w:rPr>
          <w:rFonts w:ascii="Arial" w:hAnsi="Arial" w:cs="Arial"/>
        </w:rPr>
        <w:t>To manage reputation</w:t>
      </w:r>
    </w:p>
    <w:p w14:paraId="6D3561A8" w14:textId="77777777" w:rsidR="0083438C" w:rsidRPr="00E30C2E" w:rsidRDefault="0083438C" w:rsidP="00E30C2E">
      <w:pPr>
        <w:pStyle w:val="ListParagraph"/>
        <w:numPr>
          <w:ilvl w:val="0"/>
          <w:numId w:val="16"/>
        </w:numPr>
        <w:rPr>
          <w:rFonts w:ascii="Arial" w:hAnsi="Arial" w:cs="Arial"/>
        </w:rPr>
      </w:pPr>
      <w:r w:rsidRPr="00E30C2E">
        <w:rPr>
          <w:rFonts w:ascii="Arial" w:hAnsi="Arial" w:cs="Arial"/>
        </w:rPr>
        <w:t>To display visible leadership</w:t>
      </w:r>
    </w:p>
    <w:p w14:paraId="33F06A62" w14:textId="77777777" w:rsidR="0083438C" w:rsidRPr="00E30C2E" w:rsidRDefault="0083438C" w:rsidP="00E30C2E">
      <w:pPr>
        <w:pStyle w:val="ListParagraph"/>
        <w:numPr>
          <w:ilvl w:val="0"/>
          <w:numId w:val="16"/>
        </w:numPr>
        <w:rPr>
          <w:rFonts w:ascii="Arial" w:hAnsi="Arial" w:cs="Arial"/>
        </w:rPr>
      </w:pPr>
      <w:r w:rsidRPr="00E30C2E">
        <w:rPr>
          <w:rFonts w:ascii="Arial" w:hAnsi="Arial" w:cs="Arial"/>
        </w:rPr>
        <w:t>Because it’s a legal requirement for Category 1 and 2 Responders under Civil Contingencies Act 2004</w:t>
      </w:r>
    </w:p>
    <w:p w14:paraId="292E1149" w14:textId="77777777" w:rsidR="0083438C" w:rsidRPr="00E30C2E" w:rsidRDefault="0083438C" w:rsidP="00E30C2E">
      <w:pPr>
        <w:pStyle w:val="ListParagraph"/>
        <w:numPr>
          <w:ilvl w:val="0"/>
          <w:numId w:val="16"/>
        </w:numPr>
        <w:rPr>
          <w:rFonts w:ascii="Arial" w:hAnsi="Arial" w:cs="Arial"/>
        </w:rPr>
      </w:pPr>
      <w:r w:rsidRPr="00E30C2E">
        <w:rPr>
          <w:rFonts w:ascii="Arial" w:hAnsi="Arial" w:cs="Arial"/>
        </w:rPr>
        <w:t>To warn and inform</w:t>
      </w:r>
    </w:p>
    <w:p w14:paraId="343784B8" w14:textId="77777777" w:rsidR="00AF216D" w:rsidRPr="00E30C2E" w:rsidRDefault="00AF216D" w:rsidP="00AF216D">
      <w:pPr>
        <w:pStyle w:val="ListParagraph"/>
        <w:rPr>
          <w:rFonts w:ascii="Arial" w:hAnsi="Arial" w:cs="Arial"/>
        </w:rPr>
      </w:pPr>
    </w:p>
    <w:p w14:paraId="6759F5A2" w14:textId="77777777" w:rsidR="0083438C" w:rsidRPr="00E30C2E" w:rsidRDefault="0083438C" w:rsidP="00AF216D">
      <w:pPr>
        <w:rPr>
          <w:rFonts w:ascii="Arial" w:hAnsi="Arial" w:cs="Arial"/>
          <w:b/>
        </w:rPr>
      </w:pPr>
      <w:r w:rsidRPr="00E30C2E">
        <w:rPr>
          <w:rFonts w:ascii="Arial" w:hAnsi="Arial" w:cs="Arial"/>
          <w:b/>
        </w:rPr>
        <w:t>Be prepared</w:t>
      </w:r>
    </w:p>
    <w:p w14:paraId="01313913" w14:textId="77777777" w:rsidR="0083438C" w:rsidRPr="00E30C2E" w:rsidRDefault="0083438C" w:rsidP="00AF216D">
      <w:pPr>
        <w:rPr>
          <w:rFonts w:ascii="Arial" w:hAnsi="Arial" w:cs="Arial"/>
        </w:rPr>
      </w:pPr>
      <w:r w:rsidRPr="00E30C2E">
        <w:rPr>
          <w:rFonts w:ascii="Arial" w:hAnsi="Arial" w:cs="Arial"/>
        </w:rPr>
        <w:t>From negative comments to natural disasters, it’s important to have a proper response plan for your social media channels. Capture this in a social media crisis management document.</w:t>
      </w:r>
    </w:p>
    <w:p w14:paraId="50EB5E0F" w14:textId="77777777" w:rsidR="00AF216D" w:rsidRPr="00E30C2E" w:rsidRDefault="00AF216D" w:rsidP="00AF216D">
      <w:pPr>
        <w:rPr>
          <w:rFonts w:ascii="Arial" w:hAnsi="Arial" w:cs="Arial"/>
        </w:rPr>
      </w:pPr>
    </w:p>
    <w:p w14:paraId="58672C9F" w14:textId="77777777" w:rsidR="0083438C" w:rsidRPr="00E30C2E" w:rsidRDefault="0083438C" w:rsidP="00AF216D">
      <w:pPr>
        <w:rPr>
          <w:rFonts w:ascii="Arial" w:hAnsi="Arial" w:cs="Arial"/>
          <w:b/>
        </w:rPr>
      </w:pPr>
      <w:r w:rsidRPr="00E30C2E">
        <w:rPr>
          <w:rFonts w:ascii="Arial" w:hAnsi="Arial" w:cs="Arial"/>
          <w:b/>
        </w:rPr>
        <w:t>Scenarios</w:t>
      </w:r>
    </w:p>
    <w:p w14:paraId="0927BBBD" w14:textId="77777777" w:rsidR="0083438C" w:rsidRPr="00E30C2E" w:rsidRDefault="0083438C" w:rsidP="00AF216D">
      <w:pPr>
        <w:rPr>
          <w:rFonts w:ascii="Arial" w:hAnsi="Arial" w:cs="Arial"/>
        </w:rPr>
      </w:pPr>
      <w:r w:rsidRPr="00E30C2E">
        <w:rPr>
          <w:rFonts w:ascii="Arial" w:hAnsi="Arial" w:cs="Arial"/>
        </w:rPr>
        <w:t>What are your likely scenarios in East Sussex?</w:t>
      </w:r>
    </w:p>
    <w:p w14:paraId="5459F6C9" w14:textId="77777777" w:rsidR="0083438C" w:rsidRPr="00E30C2E" w:rsidRDefault="0083438C" w:rsidP="00AF216D">
      <w:pPr>
        <w:rPr>
          <w:rFonts w:ascii="Arial" w:hAnsi="Arial" w:cs="Arial"/>
        </w:rPr>
      </w:pPr>
      <w:r w:rsidRPr="00E30C2E">
        <w:rPr>
          <w:rFonts w:ascii="Arial" w:hAnsi="Arial" w:cs="Arial"/>
        </w:rPr>
        <w:t>Suggestions:</w:t>
      </w:r>
    </w:p>
    <w:p w14:paraId="1A5D4E8B" w14:textId="77777777" w:rsidR="0083438C" w:rsidRPr="00E30C2E" w:rsidRDefault="0083438C" w:rsidP="00E30C2E">
      <w:pPr>
        <w:pStyle w:val="ListParagraph"/>
        <w:numPr>
          <w:ilvl w:val="0"/>
          <w:numId w:val="13"/>
        </w:numPr>
        <w:rPr>
          <w:rFonts w:ascii="Arial" w:hAnsi="Arial" w:cs="Arial"/>
        </w:rPr>
      </w:pPr>
      <w:r w:rsidRPr="00E30C2E">
        <w:rPr>
          <w:rFonts w:ascii="Arial" w:hAnsi="Arial" w:cs="Arial"/>
        </w:rPr>
        <w:t>Terrorist attacks on a major transport hub</w:t>
      </w:r>
    </w:p>
    <w:p w14:paraId="089AF5F4" w14:textId="77777777" w:rsidR="0083438C" w:rsidRPr="00E30C2E" w:rsidRDefault="0083438C" w:rsidP="00E30C2E">
      <w:pPr>
        <w:pStyle w:val="ListParagraph"/>
        <w:numPr>
          <w:ilvl w:val="0"/>
          <w:numId w:val="13"/>
        </w:numPr>
        <w:rPr>
          <w:rFonts w:ascii="Arial" w:hAnsi="Arial" w:cs="Arial"/>
        </w:rPr>
      </w:pPr>
      <w:r w:rsidRPr="00E30C2E">
        <w:rPr>
          <w:rFonts w:ascii="Arial" w:hAnsi="Arial" w:cs="Arial"/>
        </w:rPr>
        <w:t>A leaked report spreads anger about one of your organisation’s policies</w:t>
      </w:r>
    </w:p>
    <w:p w14:paraId="3BDA41BF" w14:textId="77777777" w:rsidR="0083438C" w:rsidRPr="00E30C2E" w:rsidRDefault="0083438C" w:rsidP="00E30C2E">
      <w:pPr>
        <w:pStyle w:val="ListParagraph"/>
        <w:numPr>
          <w:ilvl w:val="0"/>
          <w:numId w:val="13"/>
        </w:numPr>
        <w:rPr>
          <w:rFonts w:ascii="Arial" w:hAnsi="Arial" w:cs="Arial"/>
        </w:rPr>
      </w:pPr>
      <w:r w:rsidRPr="00E30C2E">
        <w:rPr>
          <w:rFonts w:ascii="Arial" w:hAnsi="Arial" w:cs="Arial"/>
        </w:rPr>
        <w:t>Reports of data breach – customer’s personal data in public domain</w:t>
      </w:r>
    </w:p>
    <w:p w14:paraId="3F190764" w14:textId="77777777" w:rsidR="0083438C" w:rsidRPr="00E30C2E" w:rsidRDefault="0083438C" w:rsidP="00E30C2E">
      <w:pPr>
        <w:pStyle w:val="ListParagraph"/>
        <w:numPr>
          <w:ilvl w:val="0"/>
          <w:numId w:val="13"/>
        </w:numPr>
        <w:rPr>
          <w:rFonts w:ascii="Arial" w:hAnsi="Arial" w:cs="Arial"/>
        </w:rPr>
      </w:pPr>
      <w:r w:rsidRPr="00E30C2E">
        <w:rPr>
          <w:rFonts w:ascii="Arial" w:hAnsi="Arial" w:cs="Arial"/>
        </w:rPr>
        <w:t>Virulent illness forces relocation of your staff to alternative premises</w:t>
      </w:r>
    </w:p>
    <w:p w14:paraId="3E3D5A59" w14:textId="77777777" w:rsidR="0083438C" w:rsidRPr="00E30C2E" w:rsidRDefault="0083438C" w:rsidP="00E30C2E">
      <w:pPr>
        <w:pStyle w:val="ListParagraph"/>
        <w:numPr>
          <w:ilvl w:val="0"/>
          <w:numId w:val="13"/>
        </w:numPr>
        <w:rPr>
          <w:rFonts w:ascii="Arial" w:hAnsi="Arial" w:cs="Arial"/>
        </w:rPr>
      </w:pPr>
      <w:r w:rsidRPr="00E30C2E">
        <w:rPr>
          <w:rFonts w:ascii="Arial" w:hAnsi="Arial" w:cs="Arial"/>
        </w:rPr>
        <w:t>Military aircraft crash in East Sussex</w:t>
      </w:r>
    </w:p>
    <w:p w14:paraId="52BFEC10" w14:textId="77777777" w:rsidR="0083438C" w:rsidRPr="00E30C2E" w:rsidRDefault="0083438C" w:rsidP="00E30C2E">
      <w:pPr>
        <w:pStyle w:val="ListParagraph"/>
        <w:numPr>
          <w:ilvl w:val="0"/>
          <w:numId w:val="13"/>
        </w:numPr>
        <w:rPr>
          <w:rFonts w:ascii="Arial" w:hAnsi="Arial" w:cs="Arial"/>
        </w:rPr>
      </w:pPr>
      <w:r w:rsidRPr="00E30C2E">
        <w:rPr>
          <w:rFonts w:ascii="Arial" w:hAnsi="Arial" w:cs="Arial"/>
        </w:rPr>
        <w:t>Multiple deaths and injury in coastal waters of East Sussex</w:t>
      </w:r>
    </w:p>
    <w:p w14:paraId="27CFF296" w14:textId="77777777" w:rsidR="0083438C" w:rsidRPr="00E30C2E" w:rsidRDefault="0083438C" w:rsidP="00AF216D">
      <w:pPr>
        <w:rPr>
          <w:rFonts w:ascii="Arial" w:hAnsi="Arial" w:cs="Arial"/>
        </w:rPr>
      </w:pPr>
      <w:r w:rsidRPr="00E30C2E">
        <w:rPr>
          <w:rFonts w:ascii="Arial" w:hAnsi="Arial" w:cs="Arial"/>
        </w:rPr>
        <w:t>Simulate key moments in the scenario – for example around a breaking broadcast media story – where large volumes of posts on social media appear at once, for the exercise participants to triage and respond to.</w:t>
      </w:r>
    </w:p>
    <w:p w14:paraId="6F9A36FC" w14:textId="77777777" w:rsidR="0083438C" w:rsidRPr="00E30C2E" w:rsidRDefault="0083438C" w:rsidP="00AF216D">
      <w:pPr>
        <w:rPr>
          <w:rFonts w:ascii="Arial" w:hAnsi="Arial" w:cs="Arial"/>
        </w:rPr>
      </w:pPr>
    </w:p>
    <w:p w14:paraId="0A3C613A" w14:textId="77777777" w:rsidR="0083438C" w:rsidRPr="00E30C2E" w:rsidRDefault="0083438C" w:rsidP="00AF216D">
      <w:pPr>
        <w:rPr>
          <w:rFonts w:ascii="Arial" w:hAnsi="Arial" w:cs="Arial"/>
          <w:b/>
          <w:sz w:val="28"/>
          <w:szCs w:val="28"/>
        </w:rPr>
      </w:pPr>
      <w:r w:rsidRPr="00E30C2E">
        <w:rPr>
          <w:rFonts w:ascii="Arial" w:hAnsi="Arial" w:cs="Arial"/>
          <w:b/>
          <w:sz w:val="28"/>
          <w:szCs w:val="28"/>
        </w:rPr>
        <w:t>Timeline for working through scenarios</w:t>
      </w:r>
    </w:p>
    <w:p w14:paraId="1DBB2764" w14:textId="77777777" w:rsidR="0083438C" w:rsidRPr="00E30C2E" w:rsidRDefault="0083438C" w:rsidP="00AF216D">
      <w:pPr>
        <w:rPr>
          <w:rFonts w:ascii="Arial" w:hAnsi="Arial" w:cs="Arial"/>
          <w:b/>
          <w:u w:val="single"/>
        </w:rPr>
      </w:pPr>
      <w:r w:rsidRPr="00E30C2E">
        <w:rPr>
          <w:rFonts w:ascii="Arial" w:hAnsi="Arial" w:cs="Arial"/>
          <w:b/>
          <w:u w:val="single"/>
        </w:rPr>
        <w:t>Monitor the conversations happening online</w:t>
      </w:r>
    </w:p>
    <w:p w14:paraId="2FE2F2EF" w14:textId="77777777" w:rsidR="0083438C" w:rsidRPr="00E30C2E" w:rsidRDefault="0083438C" w:rsidP="00E30C2E">
      <w:pPr>
        <w:pStyle w:val="ListParagraph"/>
        <w:numPr>
          <w:ilvl w:val="0"/>
          <w:numId w:val="19"/>
        </w:numPr>
        <w:rPr>
          <w:rFonts w:ascii="Arial" w:hAnsi="Arial" w:cs="Arial"/>
        </w:rPr>
      </w:pPr>
      <w:r w:rsidRPr="00E30C2E">
        <w:rPr>
          <w:rFonts w:ascii="Arial" w:hAnsi="Arial" w:cs="Arial"/>
        </w:rPr>
        <w:t>First tweets from the public up in minutes</w:t>
      </w:r>
    </w:p>
    <w:p w14:paraId="308E78DE" w14:textId="77777777" w:rsidR="0083438C" w:rsidRPr="00E30C2E" w:rsidRDefault="0083438C" w:rsidP="00E30C2E">
      <w:pPr>
        <w:pStyle w:val="ListParagraph"/>
        <w:numPr>
          <w:ilvl w:val="0"/>
          <w:numId w:val="19"/>
        </w:numPr>
        <w:rPr>
          <w:rFonts w:ascii="Arial" w:hAnsi="Arial" w:cs="Arial"/>
        </w:rPr>
      </w:pPr>
      <w:r w:rsidRPr="00E30C2E">
        <w:rPr>
          <w:rFonts w:ascii="Arial" w:hAnsi="Arial" w:cs="Arial"/>
        </w:rPr>
        <w:t>Twitter drives the story forward</w:t>
      </w:r>
    </w:p>
    <w:p w14:paraId="265352EB" w14:textId="1B32B8D9" w:rsidR="0083438C" w:rsidRPr="00E30C2E" w:rsidRDefault="0083438C" w:rsidP="00E30C2E">
      <w:pPr>
        <w:pStyle w:val="ListParagraph"/>
        <w:numPr>
          <w:ilvl w:val="0"/>
          <w:numId w:val="19"/>
        </w:numPr>
        <w:rPr>
          <w:rFonts w:ascii="Arial" w:hAnsi="Arial" w:cs="Arial"/>
        </w:rPr>
      </w:pPr>
      <w:r w:rsidRPr="00E30C2E">
        <w:rPr>
          <w:rFonts w:ascii="Arial" w:hAnsi="Arial" w:cs="Arial"/>
        </w:rPr>
        <w:t xml:space="preserve">Residents have in the past used social media to alert friends and family, or pool knowledge. </w:t>
      </w:r>
    </w:p>
    <w:p w14:paraId="65A0B7B1" w14:textId="77777777" w:rsidR="0083438C" w:rsidRPr="00E30C2E" w:rsidRDefault="0083438C" w:rsidP="00AF216D">
      <w:pPr>
        <w:rPr>
          <w:rFonts w:ascii="Arial" w:hAnsi="Arial" w:cs="Arial"/>
          <w:b/>
          <w:u w:val="single"/>
        </w:rPr>
      </w:pPr>
      <w:r w:rsidRPr="00E30C2E">
        <w:rPr>
          <w:rFonts w:ascii="Arial" w:hAnsi="Arial" w:cs="Arial"/>
          <w:b/>
          <w:u w:val="single"/>
        </w:rPr>
        <w:t>Response</w:t>
      </w:r>
    </w:p>
    <w:p w14:paraId="61B3F596" w14:textId="77777777" w:rsidR="0083438C" w:rsidRPr="00E30C2E" w:rsidRDefault="0083438C" w:rsidP="00AF216D">
      <w:pPr>
        <w:rPr>
          <w:rFonts w:ascii="Arial" w:hAnsi="Arial" w:cs="Arial"/>
        </w:rPr>
      </w:pPr>
      <w:proofErr w:type="gramStart"/>
      <w:r w:rsidRPr="00E30C2E">
        <w:rPr>
          <w:rFonts w:ascii="Arial" w:hAnsi="Arial" w:cs="Arial"/>
        </w:rPr>
        <w:t>e.g</w:t>
      </w:r>
      <w:proofErr w:type="gramEnd"/>
      <w:r w:rsidRPr="00E30C2E">
        <w:rPr>
          <w:rFonts w:ascii="Arial" w:hAnsi="Arial" w:cs="Arial"/>
        </w:rPr>
        <w:t>. Twitter</w:t>
      </w:r>
    </w:p>
    <w:p w14:paraId="4FE17819" w14:textId="77777777" w:rsidR="0083438C" w:rsidRPr="00E30C2E" w:rsidRDefault="0083438C" w:rsidP="00E30C2E">
      <w:pPr>
        <w:pStyle w:val="ListParagraph"/>
        <w:numPr>
          <w:ilvl w:val="0"/>
          <w:numId w:val="17"/>
        </w:numPr>
        <w:rPr>
          <w:rFonts w:ascii="Arial" w:hAnsi="Arial" w:cs="Arial"/>
        </w:rPr>
      </w:pPr>
      <w:r w:rsidRPr="00E30C2E">
        <w:rPr>
          <w:rFonts w:ascii="Arial" w:hAnsi="Arial" w:cs="Arial"/>
        </w:rPr>
        <w:t>Speed essential: train operations staff</w:t>
      </w:r>
    </w:p>
    <w:p w14:paraId="17C9338C" w14:textId="77777777" w:rsidR="0083438C" w:rsidRPr="00E30C2E" w:rsidRDefault="0083438C" w:rsidP="00E30C2E">
      <w:pPr>
        <w:pStyle w:val="ListParagraph"/>
        <w:numPr>
          <w:ilvl w:val="0"/>
          <w:numId w:val="17"/>
        </w:numPr>
        <w:rPr>
          <w:rFonts w:ascii="Arial" w:hAnsi="Arial" w:cs="Arial"/>
        </w:rPr>
      </w:pPr>
      <w:r w:rsidRPr="00E30C2E">
        <w:rPr>
          <w:rFonts w:ascii="Arial" w:hAnsi="Arial" w:cs="Arial"/>
        </w:rPr>
        <w:t>Agree hashtags (check these are included in multi-agency plans)</w:t>
      </w:r>
    </w:p>
    <w:p w14:paraId="1CCB3AE2" w14:textId="77777777" w:rsidR="0083438C" w:rsidRPr="00E30C2E" w:rsidRDefault="0083438C" w:rsidP="00E30C2E">
      <w:pPr>
        <w:pStyle w:val="ListParagraph"/>
        <w:numPr>
          <w:ilvl w:val="0"/>
          <w:numId w:val="17"/>
        </w:numPr>
        <w:rPr>
          <w:rFonts w:ascii="Arial" w:hAnsi="Arial" w:cs="Arial"/>
        </w:rPr>
      </w:pPr>
      <w:r w:rsidRPr="00E30C2E">
        <w:rPr>
          <w:rFonts w:ascii="Arial" w:hAnsi="Arial" w:cs="Arial"/>
        </w:rPr>
        <w:t>Adapt tone of voice</w:t>
      </w:r>
    </w:p>
    <w:p w14:paraId="3B9EAC58" w14:textId="77777777" w:rsidR="0083438C" w:rsidRPr="00E30C2E" w:rsidRDefault="0083438C" w:rsidP="00E30C2E">
      <w:pPr>
        <w:pStyle w:val="ListParagraph"/>
        <w:numPr>
          <w:ilvl w:val="0"/>
          <w:numId w:val="17"/>
        </w:numPr>
        <w:rPr>
          <w:rFonts w:ascii="Arial" w:hAnsi="Arial" w:cs="Arial"/>
        </w:rPr>
      </w:pPr>
      <w:r w:rsidRPr="00E30C2E">
        <w:rPr>
          <w:rFonts w:ascii="Arial" w:hAnsi="Arial" w:cs="Arial"/>
        </w:rPr>
        <w:t>Links – can link to more info than you can include in a tweet</w:t>
      </w:r>
    </w:p>
    <w:p w14:paraId="34EEB537" w14:textId="77777777" w:rsidR="0083438C" w:rsidRPr="00E30C2E" w:rsidRDefault="0083438C" w:rsidP="00AF216D">
      <w:pPr>
        <w:rPr>
          <w:rFonts w:ascii="Arial" w:hAnsi="Arial" w:cs="Arial"/>
          <w:b/>
          <w:u w:val="single"/>
        </w:rPr>
      </w:pPr>
      <w:r w:rsidRPr="00E30C2E">
        <w:rPr>
          <w:rFonts w:ascii="Arial" w:hAnsi="Arial" w:cs="Arial"/>
          <w:b/>
          <w:u w:val="single"/>
        </w:rPr>
        <w:t>Developing your core message</w:t>
      </w:r>
    </w:p>
    <w:p w14:paraId="44AAD4B3" w14:textId="77777777" w:rsidR="0083438C" w:rsidRPr="00E30C2E" w:rsidRDefault="0083438C" w:rsidP="00E30C2E">
      <w:pPr>
        <w:pStyle w:val="ListParagraph"/>
        <w:numPr>
          <w:ilvl w:val="0"/>
          <w:numId w:val="18"/>
        </w:numPr>
        <w:rPr>
          <w:rFonts w:ascii="Arial" w:hAnsi="Arial" w:cs="Arial"/>
          <w:b/>
        </w:rPr>
      </w:pPr>
      <w:r w:rsidRPr="00E30C2E">
        <w:rPr>
          <w:rFonts w:ascii="Arial" w:hAnsi="Arial" w:cs="Arial"/>
          <w:b/>
        </w:rPr>
        <w:t>Short</w:t>
      </w:r>
    </w:p>
    <w:p w14:paraId="68AEA912" w14:textId="77777777" w:rsidR="0083438C" w:rsidRPr="00E30C2E" w:rsidRDefault="0083438C" w:rsidP="00E30C2E">
      <w:pPr>
        <w:pStyle w:val="ListParagraph"/>
        <w:numPr>
          <w:ilvl w:val="1"/>
          <w:numId w:val="18"/>
        </w:numPr>
        <w:rPr>
          <w:rFonts w:ascii="Arial" w:hAnsi="Arial" w:cs="Arial"/>
        </w:rPr>
      </w:pPr>
      <w:r w:rsidRPr="00E30C2E">
        <w:rPr>
          <w:rFonts w:ascii="Arial" w:hAnsi="Arial" w:cs="Arial"/>
        </w:rPr>
        <w:t>and therefore memorable</w:t>
      </w:r>
    </w:p>
    <w:p w14:paraId="0F9913C6" w14:textId="77777777" w:rsidR="0083438C" w:rsidRPr="00E30C2E" w:rsidRDefault="0083438C" w:rsidP="00E30C2E">
      <w:pPr>
        <w:pStyle w:val="ListParagraph"/>
        <w:numPr>
          <w:ilvl w:val="0"/>
          <w:numId w:val="18"/>
        </w:numPr>
        <w:rPr>
          <w:rFonts w:ascii="Arial" w:hAnsi="Arial" w:cs="Arial"/>
          <w:b/>
        </w:rPr>
      </w:pPr>
      <w:r w:rsidRPr="00E30C2E">
        <w:rPr>
          <w:rFonts w:ascii="Arial" w:hAnsi="Arial" w:cs="Arial"/>
          <w:b/>
        </w:rPr>
        <w:t>Clear</w:t>
      </w:r>
    </w:p>
    <w:p w14:paraId="7E984C8C" w14:textId="77777777" w:rsidR="0083438C" w:rsidRPr="00E30C2E" w:rsidRDefault="0083438C" w:rsidP="00E30C2E">
      <w:pPr>
        <w:pStyle w:val="ListParagraph"/>
        <w:numPr>
          <w:ilvl w:val="1"/>
          <w:numId w:val="18"/>
        </w:numPr>
        <w:rPr>
          <w:rFonts w:ascii="Arial" w:hAnsi="Arial" w:cs="Arial"/>
        </w:rPr>
      </w:pPr>
      <w:r w:rsidRPr="00E30C2E">
        <w:rPr>
          <w:rFonts w:ascii="Arial" w:hAnsi="Arial" w:cs="Arial"/>
        </w:rPr>
        <w:t>avoid jargon</w:t>
      </w:r>
    </w:p>
    <w:p w14:paraId="33BD8AD9" w14:textId="77777777" w:rsidR="0083438C" w:rsidRPr="00E30C2E" w:rsidRDefault="0083438C" w:rsidP="00E30C2E">
      <w:pPr>
        <w:pStyle w:val="ListParagraph"/>
        <w:numPr>
          <w:ilvl w:val="0"/>
          <w:numId w:val="18"/>
        </w:numPr>
        <w:rPr>
          <w:rFonts w:ascii="Arial" w:hAnsi="Arial" w:cs="Arial"/>
          <w:b/>
        </w:rPr>
      </w:pPr>
      <w:r w:rsidRPr="00E30C2E">
        <w:rPr>
          <w:rFonts w:ascii="Arial" w:hAnsi="Arial" w:cs="Arial"/>
          <w:b/>
        </w:rPr>
        <w:t>Positive</w:t>
      </w:r>
    </w:p>
    <w:p w14:paraId="09848791" w14:textId="77777777" w:rsidR="0083438C" w:rsidRPr="00E30C2E" w:rsidRDefault="0083438C" w:rsidP="00E30C2E">
      <w:pPr>
        <w:pStyle w:val="ListParagraph"/>
        <w:numPr>
          <w:ilvl w:val="1"/>
          <w:numId w:val="18"/>
        </w:numPr>
        <w:rPr>
          <w:rFonts w:ascii="Arial" w:hAnsi="Arial" w:cs="Arial"/>
        </w:rPr>
      </w:pPr>
      <w:r w:rsidRPr="00E30C2E">
        <w:rPr>
          <w:rFonts w:ascii="Arial" w:hAnsi="Arial" w:cs="Arial"/>
        </w:rPr>
        <w:t xml:space="preserve">focus on I </w:t>
      </w:r>
      <w:r w:rsidRPr="00E30C2E">
        <w:rPr>
          <w:rFonts w:ascii="Arial" w:hAnsi="Arial" w:cs="Arial"/>
          <w:u w:val="single"/>
        </w:rPr>
        <w:t>am</w:t>
      </w:r>
      <w:r w:rsidRPr="00E30C2E">
        <w:rPr>
          <w:rFonts w:ascii="Arial" w:hAnsi="Arial" w:cs="Arial"/>
        </w:rPr>
        <w:t xml:space="preserve"> doing, not what I can’t</w:t>
      </w:r>
    </w:p>
    <w:p w14:paraId="3C518C42" w14:textId="77777777" w:rsidR="0083438C" w:rsidRPr="00E30C2E" w:rsidRDefault="0083438C" w:rsidP="00E30C2E">
      <w:pPr>
        <w:pStyle w:val="ListParagraph"/>
        <w:numPr>
          <w:ilvl w:val="0"/>
          <w:numId w:val="18"/>
        </w:numPr>
        <w:rPr>
          <w:rFonts w:ascii="Arial" w:hAnsi="Arial" w:cs="Arial"/>
          <w:b/>
        </w:rPr>
      </w:pPr>
      <w:r w:rsidRPr="00E30C2E">
        <w:rPr>
          <w:rFonts w:ascii="Arial" w:hAnsi="Arial" w:cs="Arial"/>
          <w:b/>
        </w:rPr>
        <w:t>Credible</w:t>
      </w:r>
    </w:p>
    <w:p w14:paraId="1F7E9DDD" w14:textId="77777777" w:rsidR="0083438C" w:rsidRPr="00E30C2E" w:rsidRDefault="0083438C" w:rsidP="00E30C2E">
      <w:pPr>
        <w:pStyle w:val="ListParagraph"/>
        <w:numPr>
          <w:ilvl w:val="1"/>
          <w:numId w:val="18"/>
        </w:numPr>
        <w:rPr>
          <w:rFonts w:ascii="Arial" w:hAnsi="Arial" w:cs="Arial"/>
        </w:rPr>
      </w:pPr>
      <w:r w:rsidRPr="00E30C2E">
        <w:rPr>
          <w:rFonts w:ascii="Arial" w:hAnsi="Arial" w:cs="Arial"/>
        </w:rPr>
        <w:t>believable and achievable</w:t>
      </w:r>
    </w:p>
    <w:p w14:paraId="577AF19D" w14:textId="77777777" w:rsidR="0083438C" w:rsidRPr="00E30C2E" w:rsidRDefault="0083438C" w:rsidP="00AF216D">
      <w:pPr>
        <w:rPr>
          <w:rFonts w:ascii="Arial" w:hAnsi="Arial" w:cs="Arial"/>
        </w:rPr>
      </w:pPr>
    </w:p>
    <w:p w14:paraId="2293F512" w14:textId="77777777" w:rsidR="0083438C" w:rsidRPr="00E30C2E" w:rsidRDefault="0083438C" w:rsidP="00AF216D">
      <w:pPr>
        <w:rPr>
          <w:rFonts w:ascii="Arial" w:hAnsi="Arial" w:cs="Arial"/>
          <w:b/>
        </w:rPr>
      </w:pPr>
      <w:r w:rsidRPr="00E30C2E">
        <w:rPr>
          <w:rFonts w:ascii="Arial" w:hAnsi="Arial" w:cs="Arial"/>
          <w:b/>
        </w:rPr>
        <w:lastRenderedPageBreak/>
        <w:t>“Who’s to blame?”</w:t>
      </w:r>
    </w:p>
    <w:p w14:paraId="212D6FA2" w14:textId="77777777" w:rsidR="0083438C" w:rsidRPr="00E30C2E" w:rsidRDefault="0083438C" w:rsidP="00AF216D">
      <w:pPr>
        <w:rPr>
          <w:rFonts w:ascii="Arial" w:hAnsi="Arial" w:cs="Arial"/>
        </w:rPr>
      </w:pPr>
      <w:r w:rsidRPr="00E30C2E">
        <w:rPr>
          <w:rFonts w:ascii="Arial" w:hAnsi="Arial" w:cs="Arial"/>
        </w:rPr>
        <w:t>A legitimate question, but not one you’ll want to answer today. As stated above, focus on the positive, what you are doing. That question should be addressed by a spokesperson at a later date.</w:t>
      </w:r>
    </w:p>
    <w:p w14:paraId="67206740" w14:textId="77777777" w:rsidR="0083438C" w:rsidRPr="00E30C2E" w:rsidRDefault="0083438C" w:rsidP="00AF216D">
      <w:pPr>
        <w:rPr>
          <w:rFonts w:ascii="Arial" w:hAnsi="Arial" w:cs="Arial"/>
        </w:rPr>
      </w:pPr>
    </w:p>
    <w:p w14:paraId="6125F470" w14:textId="77777777" w:rsidR="0083438C" w:rsidRPr="00E30C2E" w:rsidRDefault="0083438C" w:rsidP="00AF216D">
      <w:pPr>
        <w:rPr>
          <w:rFonts w:ascii="Arial" w:hAnsi="Arial" w:cs="Arial"/>
          <w:b/>
        </w:rPr>
      </w:pPr>
      <w:r w:rsidRPr="00E30C2E">
        <w:rPr>
          <w:rFonts w:ascii="Arial" w:hAnsi="Arial" w:cs="Arial"/>
          <w:b/>
        </w:rPr>
        <w:t>Goals</w:t>
      </w:r>
    </w:p>
    <w:p w14:paraId="081F6600" w14:textId="77777777" w:rsidR="0083438C" w:rsidRPr="00E30C2E" w:rsidRDefault="0083438C" w:rsidP="00AF216D">
      <w:pPr>
        <w:rPr>
          <w:rFonts w:ascii="Arial" w:hAnsi="Arial" w:cs="Arial"/>
        </w:rPr>
      </w:pPr>
      <w:r w:rsidRPr="00E30C2E">
        <w:rPr>
          <w:rFonts w:ascii="Arial" w:hAnsi="Arial" w:cs="Arial"/>
        </w:rPr>
        <w:t>The goals for social media in crisis response are specific to your organisation but could include the following:</w:t>
      </w:r>
    </w:p>
    <w:p w14:paraId="3798C466" w14:textId="77777777" w:rsidR="0083438C" w:rsidRPr="00E30C2E" w:rsidRDefault="0083438C" w:rsidP="00AF216D">
      <w:pPr>
        <w:rPr>
          <w:rFonts w:ascii="Arial" w:hAnsi="Arial" w:cs="Arial"/>
        </w:rPr>
      </w:pPr>
    </w:p>
    <w:p w14:paraId="7AB351F2" w14:textId="77777777" w:rsidR="0083438C" w:rsidRPr="00E30C2E" w:rsidRDefault="0083438C" w:rsidP="00E30C2E">
      <w:pPr>
        <w:pStyle w:val="ListParagraph"/>
        <w:numPr>
          <w:ilvl w:val="0"/>
          <w:numId w:val="14"/>
        </w:numPr>
        <w:rPr>
          <w:rFonts w:ascii="Arial" w:hAnsi="Arial" w:cs="Arial"/>
        </w:rPr>
      </w:pPr>
      <w:r w:rsidRPr="00E30C2E">
        <w:rPr>
          <w:rFonts w:ascii="Arial" w:hAnsi="Arial" w:cs="Arial"/>
        </w:rPr>
        <w:t>improving knowledge transfer among crisis responders</w:t>
      </w:r>
    </w:p>
    <w:p w14:paraId="4C5BA966" w14:textId="77777777" w:rsidR="0083438C" w:rsidRPr="00E30C2E" w:rsidRDefault="0083438C" w:rsidP="00E30C2E">
      <w:pPr>
        <w:pStyle w:val="ListParagraph"/>
        <w:numPr>
          <w:ilvl w:val="0"/>
          <w:numId w:val="14"/>
        </w:numPr>
        <w:rPr>
          <w:rFonts w:ascii="Arial" w:hAnsi="Arial" w:cs="Arial"/>
        </w:rPr>
      </w:pPr>
      <w:r w:rsidRPr="00E30C2E">
        <w:rPr>
          <w:rFonts w:ascii="Arial" w:hAnsi="Arial" w:cs="Arial"/>
        </w:rPr>
        <w:t>improving communication/knowledge transfer with customers and/or victims</w:t>
      </w:r>
    </w:p>
    <w:p w14:paraId="737E8AE3" w14:textId="77777777" w:rsidR="0083438C" w:rsidRPr="00E30C2E" w:rsidRDefault="0083438C" w:rsidP="00E30C2E">
      <w:pPr>
        <w:pStyle w:val="ListParagraph"/>
        <w:numPr>
          <w:ilvl w:val="0"/>
          <w:numId w:val="14"/>
        </w:numPr>
        <w:rPr>
          <w:rFonts w:ascii="Arial" w:hAnsi="Arial" w:cs="Arial"/>
        </w:rPr>
      </w:pPr>
      <w:r w:rsidRPr="00E30C2E">
        <w:rPr>
          <w:rFonts w:ascii="Arial" w:hAnsi="Arial" w:cs="Arial"/>
        </w:rPr>
        <w:t>improved crisis response times</w:t>
      </w:r>
    </w:p>
    <w:p w14:paraId="58A328B0" w14:textId="77777777" w:rsidR="0083438C" w:rsidRPr="00E30C2E" w:rsidRDefault="0083438C" w:rsidP="00E30C2E">
      <w:pPr>
        <w:pStyle w:val="ListParagraph"/>
        <w:numPr>
          <w:ilvl w:val="0"/>
          <w:numId w:val="14"/>
        </w:numPr>
        <w:rPr>
          <w:rFonts w:ascii="Arial" w:hAnsi="Arial" w:cs="Arial"/>
        </w:rPr>
      </w:pPr>
      <w:r w:rsidRPr="00E30C2E">
        <w:rPr>
          <w:rFonts w:ascii="Arial" w:hAnsi="Arial" w:cs="Arial"/>
        </w:rPr>
        <w:t>improved decision making</w:t>
      </w:r>
    </w:p>
    <w:p w14:paraId="065CDC4E" w14:textId="77777777" w:rsidR="0083438C" w:rsidRPr="00E30C2E" w:rsidRDefault="0083438C" w:rsidP="00E30C2E">
      <w:pPr>
        <w:pStyle w:val="ListParagraph"/>
        <w:numPr>
          <w:ilvl w:val="0"/>
          <w:numId w:val="14"/>
        </w:numPr>
        <w:rPr>
          <w:rFonts w:ascii="Arial" w:hAnsi="Arial" w:cs="Arial"/>
        </w:rPr>
      </w:pPr>
      <w:r w:rsidRPr="00E30C2E">
        <w:rPr>
          <w:rFonts w:ascii="Arial" w:hAnsi="Arial" w:cs="Arial"/>
        </w:rPr>
        <w:t>reduced technology purchase/maintenance costs</w:t>
      </w:r>
    </w:p>
    <w:p w14:paraId="337C532F" w14:textId="77777777" w:rsidR="0083438C" w:rsidRPr="00E30C2E" w:rsidRDefault="0083438C" w:rsidP="00AF216D">
      <w:pPr>
        <w:rPr>
          <w:rFonts w:ascii="Arial" w:hAnsi="Arial" w:cs="Arial"/>
          <w:b/>
        </w:rPr>
      </w:pPr>
    </w:p>
    <w:p w14:paraId="43900A6A" w14:textId="77777777" w:rsidR="0083438C" w:rsidRPr="00E30C2E" w:rsidRDefault="0083438C" w:rsidP="00AF216D">
      <w:pPr>
        <w:rPr>
          <w:rFonts w:ascii="Arial" w:hAnsi="Arial" w:cs="Arial"/>
          <w:b/>
        </w:rPr>
      </w:pPr>
      <w:r w:rsidRPr="00E30C2E">
        <w:rPr>
          <w:rFonts w:ascii="Arial" w:hAnsi="Arial" w:cs="Arial"/>
          <w:b/>
        </w:rPr>
        <w:t>Crisis over: now what?</w:t>
      </w:r>
    </w:p>
    <w:p w14:paraId="07EC6445" w14:textId="77777777" w:rsidR="0083438C" w:rsidRPr="00E30C2E" w:rsidRDefault="0083438C" w:rsidP="00AF216D">
      <w:pPr>
        <w:rPr>
          <w:rFonts w:ascii="Arial" w:hAnsi="Arial" w:cs="Arial"/>
        </w:rPr>
      </w:pPr>
      <w:r w:rsidRPr="00E30C2E">
        <w:rPr>
          <w:rFonts w:ascii="Arial" w:hAnsi="Arial" w:cs="Arial"/>
        </w:rPr>
        <w:t>A full debrief shortly after the crisis has concluded. Ideally this takes place no longer than one to two days after the event.</w:t>
      </w:r>
    </w:p>
    <w:p w14:paraId="12CF63CA" w14:textId="77777777" w:rsidR="0083438C" w:rsidRPr="00E30C2E" w:rsidRDefault="0083438C" w:rsidP="00AF216D">
      <w:pPr>
        <w:rPr>
          <w:rFonts w:ascii="Arial" w:hAnsi="Arial" w:cs="Arial"/>
        </w:rPr>
      </w:pPr>
    </w:p>
    <w:p w14:paraId="3934031E" w14:textId="77777777" w:rsidR="0083438C" w:rsidRPr="00E30C2E" w:rsidRDefault="0083438C" w:rsidP="00AF216D">
      <w:pPr>
        <w:rPr>
          <w:rFonts w:ascii="Arial" w:hAnsi="Arial" w:cs="Arial"/>
        </w:rPr>
      </w:pPr>
      <w:r w:rsidRPr="00E30C2E">
        <w:rPr>
          <w:rFonts w:ascii="Arial" w:hAnsi="Arial" w:cs="Arial"/>
        </w:rPr>
        <w:t>A debrief includes:</w:t>
      </w:r>
    </w:p>
    <w:p w14:paraId="1B685B5C" w14:textId="77777777" w:rsidR="0083438C" w:rsidRPr="00E30C2E" w:rsidRDefault="0083438C" w:rsidP="00E30C2E">
      <w:pPr>
        <w:pStyle w:val="ListParagraph"/>
        <w:numPr>
          <w:ilvl w:val="0"/>
          <w:numId w:val="15"/>
        </w:numPr>
        <w:rPr>
          <w:rFonts w:ascii="Arial" w:hAnsi="Arial" w:cs="Arial"/>
        </w:rPr>
      </w:pPr>
      <w:r w:rsidRPr="00E30C2E">
        <w:rPr>
          <w:rFonts w:ascii="Arial" w:hAnsi="Arial" w:cs="Arial"/>
        </w:rPr>
        <w:t>Analysis of volume, tone, response times and messaging within the platform</w:t>
      </w:r>
    </w:p>
    <w:p w14:paraId="0D859A83" w14:textId="77777777" w:rsidR="0083438C" w:rsidRPr="00E30C2E" w:rsidRDefault="0083438C" w:rsidP="00E30C2E">
      <w:pPr>
        <w:pStyle w:val="ListParagraph"/>
        <w:numPr>
          <w:ilvl w:val="0"/>
          <w:numId w:val="15"/>
        </w:numPr>
        <w:rPr>
          <w:rFonts w:ascii="Arial" w:hAnsi="Arial" w:cs="Arial"/>
        </w:rPr>
      </w:pPr>
      <w:r w:rsidRPr="00E30C2E">
        <w:rPr>
          <w:rFonts w:ascii="Arial" w:hAnsi="Arial" w:cs="Arial"/>
        </w:rPr>
        <w:t>Discussion of other emergency service use of social media in comparable scenarios</w:t>
      </w:r>
    </w:p>
    <w:p w14:paraId="59854F02" w14:textId="77777777" w:rsidR="0083438C" w:rsidRPr="00E30C2E" w:rsidRDefault="0083438C" w:rsidP="00E30C2E">
      <w:pPr>
        <w:pStyle w:val="ListParagraph"/>
        <w:numPr>
          <w:ilvl w:val="0"/>
          <w:numId w:val="15"/>
        </w:numPr>
        <w:rPr>
          <w:rFonts w:ascii="Arial" w:hAnsi="Arial" w:cs="Arial"/>
        </w:rPr>
      </w:pPr>
      <w:r w:rsidRPr="00E30C2E">
        <w:rPr>
          <w:rFonts w:ascii="Arial" w:hAnsi="Arial" w:cs="Arial"/>
        </w:rPr>
        <w:t>Suggestions for improved use of technology and capabilities</w:t>
      </w:r>
    </w:p>
    <w:p w14:paraId="6A34DB23" w14:textId="77777777" w:rsidR="0083438C" w:rsidRPr="00E30C2E" w:rsidRDefault="0083438C" w:rsidP="00E30C2E">
      <w:pPr>
        <w:pStyle w:val="ListParagraph"/>
        <w:numPr>
          <w:ilvl w:val="0"/>
          <w:numId w:val="15"/>
        </w:numPr>
        <w:rPr>
          <w:rFonts w:ascii="Arial" w:hAnsi="Arial" w:cs="Arial"/>
        </w:rPr>
      </w:pPr>
      <w:r w:rsidRPr="00E30C2E">
        <w:rPr>
          <w:rFonts w:ascii="Arial" w:hAnsi="Arial" w:cs="Arial"/>
        </w:rPr>
        <w:t>Provision of a number of case studies related to the exercise</w:t>
      </w:r>
    </w:p>
    <w:p w14:paraId="08C7BEA3" w14:textId="77777777" w:rsidR="0083438C" w:rsidRPr="00E30C2E" w:rsidRDefault="0083438C" w:rsidP="00AF216D">
      <w:pPr>
        <w:rPr>
          <w:rFonts w:ascii="Arial" w:hAnsi="Arial" w:cs="Arial"/>
        </w:rPr>
      </w:pPr>
    </w:p>
    <w:p w14:paraId="71E91C6C" w14:textId="77777777" w:rsidR="0083438C" w:rsidRPr="00E30C2E" w:rsidRDefault="0083438C" w:rsidP="00AF216D">
      <w:pPr>
        <w:rPr>
          <w:rFonts w:ascii="Arial" w:hAnsi="Arial" w:cs="Arial"/>
        </w:rPr>
      </w:pPr>
    </w:p>
    <w:p w14:paraId="16F457B1" w14:textId="77777777" w:rsidR="0083438C" w:rsidRDefault="0083438C" w:rsidP="00AF216D"/>
    <w:p w14:paraId="499FFC32" w14:textId="363F0F80" w:rsidR="00E3205F" w:rsidRPr="009524FE" w:rsidRDefault="001D1AF9" w:rsidP="00AF216D">
      <w:pPr>
        <w:rPr>
          <w:rFonts w:ascii="Arial" w:hAnsi="Arial" w:cs="Arial"/>
          <w:b/>
        </w:rPr>
      </w:pPr>
      <w:r>
        <w:rPr>
          <w:rFonts w:ascii="Arial" w:hAnsi="Arial" w:cs="Arial"/>
          <w:b/>
        </w:rPr>
        <w:br w:type="page"/>
      </w:r>
      <w:r w:rsidR="00E3205F" w:rsidRPr="009524FE">
        <w:rPr>
          <w:rFonts w:ascii="Arial" w:hAnsi="Arial" w:cs="Arial"/>
          <w:b/>
        </w:rPr>
        <w:lastRenderedPageBreak/>
        <w:t xml:space="preserve">Contact: </w:t>
      </w:r>
    </w:p>
    <w:p w14:paraId="199AE67A" w14:textId="77777777" w:rsidR="00E3205F" w:rsidRPr="009524FE" w:rsidRDefault="00E3205F" w:rsidP="00E3205F">
      <w:pPr>
        <w:rPr>
          <w:rFonts w:ascii="Arial" w:hAnsi="Arial" w:cs="Arial"/>
        </w:rPr>
      </w:pPr>
      <w:r w:rsidRPr="009524FE">
        <w:rPr>
          <w:rFonts w:ascii="Arial" w:hAnsi="Arial" w:cs="Arial"/>
        </w:rPr>
        <w:t>Sarah Feather</w:t>
      </w:r>
    </w:p>
    <w:p w14:paraId="6688A7C4" w14:textId="77777777" w:rsidR="00E3205F" w:rsidRPr="009524FE" w:rsidRDefault="00E3205F" w:rsidP="00E3205F">
      <w:pPr>
        <w:rPr>
          <w:rFonts w:ascii="Arial" w:hAnsi="Arial" w:cs="Arial"/>
        </w:rPr>
      </w:pPr>
      <w:r w:rsidRPr="009524FE">
        <w:rPr>
          <w:rFonts w:ascii="Arial" w:hAnsi="Arial" w:cs="Arial"/>
        </w:rPr>
        <w:t>01273 335712</w:t>
      </w:r>
    </w:p>
    <w:p w14:paraId="2398F50E" w14:textId="77777777" w:rsidR="00E3205F" w:rsidRPr="009524FE" w:rsidRDefault="0015115A" w:rsidP="00E3205F">
      <w:pPr>
        <w:rPr>
          <w:rFonts w:ascii="Arial" w:hAnsi="Arial" w:cs="Arial"/>
        </w:rPr>
      </w:pPr>
      <w:hyperlink r:id="rId23" w:history="1">
        <w:r w:rsidR="00E3205F" w:rsidRPr="009524FE">
          <w:rPr>
            <w:rStyle w:val="Hyperlink"/>
            <w:rFonts w:ascii="Arial" w:hAnsi="Arial" w:cs="Arial"/>
          </w:rPr>
          <w:t>Sarah.Feather@eastsussex.gov.uk</w:t>
        </w:r>
      </w:hyperlink>
    </w:p>
    <w:p w14:paraId="3DFDCE50" w14:textId="77777777" w:rsidR="00E3205F" w:rsidRPr="009524FE" w:rsidRDefault="00E3205F" w:rsidP="00E3205F">
      <w:pPr>
        <w:rPr>
          <w:rFonts w:ascii="Arial" w:hAnsi="Arial" w:cs="Arial"/>
        </w:rPr>
      </w:pPr>
    </w:p>
    <w:p w14:paraId="4CE09DB1" w14:textId="77777777" w:rsidR="00E3205F" w:rsidRPr="009524FE" w:rsidRDefault="00E4117C" w:rsidP="00E3205F">
      <w:pPr>
        <w:rPr>
          <w:rFonts w:ascii="Arial" w:hAnsi="Arial" w:cs="Arial"/>
        </w:rPr>
      </w:pPr>
      <w:r>
        <w:rPr>
          <w:rFonts w:ascii="Arial" w:hAnsi="Arial" w:cs="Arial"/>
        </w:rPr>
        <w:t xml:space="preserve">C6E, County Hall, </w:t>
      </w:r>
      <w:r w:rsidR="00E3205F" w:rsidRPr="009524FE">
        <w:rPr>
          <w:rFonts w:ascii="Arial" w:hAnsi="Arial" w:cs="Arial"/>
        </w:rPr>
        <w:t>East Sussex County Council</w:t>
      </w:r>
    </w:p>
    <w:p w14:paraId="600E65D7" w14:textId="77777777" w:rsidR="00E3205F" w:rsidRPr="009524FE" w:rsidRDefault="00E3205F" w:rsidP="00E3205F">
      <w:pPr>
        <w:rPr>
          <w:rFonts w:ascii="Arial" w:hAnsi="Arial" w:cs="Arial"/>
        </w:rPr>
      </w:pPr>
      <w:r w:rsidRPr="009524FE">
        <w:rPr>
          <w:rFonts w:ascii="Arial" w:hAnsi="Arial" w:cs="Arial"/>
        </w:rPr>
        <w:t>St. Anne’s Crescent</w:t>
      </w:r>
      <w:r w:rsidR="00E4117C">
        <w:rPr>
          <w:rFonts w:ascii="Arial" w:hAnsi="Arial" w:cs="Arial"/>
        </w:rPr>
        <w:t>, Lewes, BN71UE</w:t>
      </w:r>
    </w:p>
    <w:p w14:paraId="2365E171" w14:textId="77777777" w:rsidR="00E4117C" w:rsidRDefault="00E4117C" w:rsidP="00E4117C">
      <w:pPr>
        <w:rPr>
          <w:rFonts w:ascii="Arial" w:hAnsi="Arial" w:cs="Arial"/>
          <w:b/>
        </w:rPr>
      </w:pPr>
    </w:p>
    <w:p w14:paraId="16867AF4" w14:textId="63C3A38A" w:rsidR="00E3205F" w:rsidRPr="00E3205F" w:rsidRDefault="00E3205F" w:rsidP="00E4117C">
      <w:pPr>
        <w:jc w:val="right"/>
        <w:rPr>
          <w:rFonts w:ascii="Arial" w:hAnsi="Arial" w:cs="Arial"/>
          <w:b/>
        </w:rPr>
      </w:pPr>
    </w:p>
    <w:p w14:paraId="4027A062" w14:textId="77777777" w:rsidR="00E3205F" w:rsidRDefault="00E3205F" w:rsidP="00E3205F">
      <w:pPr>
        <w:rPr>
          <w:rFonts w:ascii="Arial" w:hAnsi="Arial" w:cs="Arial"/>
          <w:b/>
          <w:sz w:val="22"/>
          <w:szCs w:val="22"/>
        </w:rPr>
      </w:pPr>
    </w:p>
    <w:p w14:paraId="4B409CDA" w14:textId="77777777" w:rsidR="00E3205F" w:rsidRDefault="00E3205F" w:rsidP="00E3205F">
      <w:pPr>
        <w:rPr>
          <w:rFonts w:ascii="Arial" w:hAnsi="Arial" w:cs="Arial"/>
          <w:b/>
          <w:sz w:val="22"/>
          <w:szCs w:val="22"/>
        </w:rPr>
      </w:pPr>
    </w:p>
    <w:p w14:paraId="08CE3B74" w14:textId="77777777" w:rsidR="00E3205F" w:rsidRDefault="00E3205F" w:rsidP="00E3205F">
      <w:pPr>
        <w:rPr>
          <w:rFonts w:ascii="Arial" w:hAnsi="Arial" w:cs="Arial"/>
          <w:b/>
          <w:sz w:val="22"/>
          <w:szCs w:val="22"/>
        </w:rPr>
      </w:pPr>
    </w:p>
    <w:p w14:paraId="6ACB85F6" w14:textId="77777777" w:rsidR="00E3205F" w:rsidRDefault="00E3205F" w:rsidP="00E3205F">
      <w:pPr>
        <w:rPr>
          <w:rFonts w:ascii="Arial" w:hAnsi="Arial" w:cs="Arial"/>
          <w:b/>
          <w:sz w:val="22"/>
          <w:szCs w:val="22"/>
        </w:rPr>
      </w:pPr>
    </w:p>
    <w:p w14:paraId="1CDF30BF" w14:textId="77777777" w:rsidR="00E3205F" w:rsidRDefault="00E3205F" w:rsidP="00E3205F">
      <w:pPr>
        <w:rPr>
          <w:rFonts w:ascii="Arial" w:hAnsi="Arial" w:cs="Arial"/>
          <w:b/>
          <w:sz w:val="22"/>
          <w:szCs w:val="22"/>
        </w:rPr>
      </w:pPr>
    </w:p>
    <w:p w14:paraId="395DC4F6" w14:textId="77777777" w:rsidR="00E3205F" w:rsidRDefault="00E3205F" w:rsidP="00E3205F">
      <w:pPr>
        <w:rPr>
          <w:rFonts w:ascii="Arial" w:hAnsi="Arial" w:cs="Arial"/>
          <w:b/>
          <w:sz w:val="22"/>
          <w:szCs w:val="22"/>
        </w:rPr>
      </w:pPr>
    </w:p>
    <w:p w14:paraId="5D59E656" w14:textId="522CD421" w:rsidR="00E3205F" w:rsidRDefault="00A34F6F" w:rsidP="00E3205F">
      <w:pPr>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8240" behindDoc="1" locked="0" layoutInCell="1" allowOverlap="1" wp14:anchorId="097BB04F" wp14:editId="337E4521">
            <wp:simplePos x="0" y="0"/>
            <wp:positionH relativeFrom="column">
              <wp:posOffset>2072640</wp:posOffset>
            </wp:positionH>
            <wp:positionV relativeFrom="paragraph">
              <wp:posOffset>-834390</wp:posOffset>
            </wp:positionV>
            <wp:extent cx="1912620" cy="521970"/>
            <wp:effectExtent l="0" t="0" r="0" b="0"/>
            <wp:wrapThrough wrapText="bothSides">
              <wp:wrapPolygon edited="0">
                <wp:start x="0" y="0"/>
                <wp:lineTo x="0" y="20496"/>
                <wp:lineTo x="21299" y="20496"/>
                <wp:lineTo x="21299" y="0"/>
                <wp:lineTo x="0" y="0"/>
              </wp:wrapPolygon>
            </wp:wrapThrough>
            <wp:docPr id="4" name="Picture 4"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SP new without graphi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1262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05F">
        <w:rPr>
          <w:rFonts w:ascii="Arial" w:hAnsi="Arial" w:cs="Arial"/>
          <w:b/>
          <w:sz w:val="22"/>
          <w:szCs w:val="22"/>
        </w:rPr>
        <w:t xml:space="preserve"> </w:t>
      </w:r>
    </w:p>
    <w:p w14:paraId="5CE64A55" w14:textId="77777777" w:rsidR="00E3205F" w:rsidRPr="006B4B2A" w:rsidRDefault="00E3205F" w:rsidP="00E3205F">
      <w:pPr>
        <w:rPr>
          <w:rFonts w:ascii="Arial" w:hAnsi="Arial" w:cs="Arial"/>
          <w:b/>
          <w:sz w:val="8"/>
          <w:szCs w:val="8"/>
        </w:rPr>
      </w:pPr>
    </w:p>
    <w:p w14:paraId="09BE7799" w14:textId="77777777" w:rsidR="00E3205F" w:rsidRPr="00B73B98" w:rsidRDefault="00E3205F" w:rsidP="00E3205F">
      <w:pPr>
        <w:shd w:val="clear" w:color="auto" w:fill="FFFFFF"/>
        <w:rPr>
          <w:rFonts w:ascii="Arial" w:hAnsi="Arial" w:cs="Arial"/>
          <w:color w:val="FF0000"/>
          <w:sz w:val="22"/>
          <w:szCs w:val="22"/>
        </w:rPr>
      </w:pPr>
    </w:p>
    <w:p w14:paraId="6AFEDE74" w14:textId="77777777" w:rsidR="0016732A" w:rsidRPr="009524FE" w:rsidRDefault="0016732A" w:rsidP="005419D4">
      <w:pPr>
        <w:rPr>
          <w:rFonts w:ascii="Arial" w:hAnsi="Arial" w:cs="Arial"/>
        </w:rPr>
      </w:pPr>
    </w:p>
    <w:sectPr w:rsidR="0016732A" w:rsidRPr="009524FE" w:rsidSect="00E30C2E">
      <w:footerReference w:type="default" r:id="rId25"/>
      <w:pgSz w:w="11906" w:h="16838"/>
      <w:pgMar w:top="851" w:right="1133" w:bottom="1134" w:left="993"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AB5C8" w14:textId="77777777" w:rsidR="00BA6471" w:rsidRDefault="00BA6471" w:rsidP="001F6D7D">
      <w:r>
        <w:separator/>
      </w:r>
    </w:p>
  </w:endnote>
  <w:endnote w:type="continuationSeparator" w:id="0">
    <w:p w14:paraId="272B640B" w14:textId="77777777" w:rsidR="00BA6471" w:rsidRDefault="00BA6471" w:rsidP="001F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08002" w14:textId="77777777" w:rsidR="00E3205F" w:rsidRPr="00E25107" w:rsidRDefault="00E3205F">
    <w:pPr>
      <w:pStyle w:val="Footer"/>
      <w:jc w:val="right"/>
      <w:rPr>
        <w:rFonts w:ascii="Arial" w:hAnsi="Arial" w:cs="Arial"/>
        <w:color w:val="1F497D"/>
      </w:rPr>
    </w:pPr>
    <w:r w:rsidRPr="00E25107">
      <w:rPr>
        <w:rFonts w:ascii="Arial" w:hAnsi="Arial" w:cs="Arial"/>
        <w:color w:val="1F497D"/>
      </w:rPr>
      <w:t xml:space="preserve">Page </w:t>
    </w:r>
    <w:r w:rsidRPr="00E25107">
      <w:rPr>
        <w:rFonts w:ascii="Arial" w:hAnsi="Arial" w:cs="Arial"/>
        <w:b/>
        <w:bCs/>
        <w:color w:val="1F497D"/>
      </w:rPr>
      <w:fldChar w:fldCharType="begin"/>
    </w:r>
    <w:r w:rsidRPr="00E25107">
      <w:rPr>
        <w:rFonts w:ascii="Arial" w:hAnsi="Arial" w:cs="Arial"/>
        <w:b/>
        <w:bCs/>
        <w:color w:val="1F497D"/>
      </w:rPr>
      <w:instrText xml:space="preserve"> PAGE </w:instrText>
    </w:r>
    <w:r w:rsidRPr="00E25107">
      <w:rPr>
        <w:rFonts w:ascii="Arial" w:hAnsi="Arial" w:cs="Arial"/>
        <w:b/>
        <w:bCs/>
        <w:color w:val="1F497D"/>
      </w:rPr>
      <w:fldChar w:fldCharType="separate"/>
    </w:r>
    <w:r w:rsidR="007D49E3">
      <w:rPr>
        <w:rFonts w:ascii="Arial" w:hAnsi="Arial" w:cs="Arial"/>
        <w:b/>
        <w:bCs/>
        <w:noProof/>
        <w:color w:val="1F497D"/>
      </w:rPr>
      <w:t>5</w:t>
    </w:r>
    <w:r w:rsidRPr="00E25107">
      <w:rPr>
        <w:rFonts w:ascii="Arial" w:hAnsi="Arial" w:cs="Arial"/>
        <w:b/>
        <w:bCs/>
        <w:color w:val="1F497D"/>
      </w:rPr>
      <w:fldChar w:fldCharType="end"/>
    </w:r>
    <w:r w:rsidRPr="00E25107">
      <w:rPr>
        <w:rFonts w:ascii="Arial" w:hAnsi="Arial" w:cs="Arial"/>
        <w:color w:val="1F497D"/>
      </w:rPr>
      <w:t xml:space="preserve"> of </w:t>
    </w:r>
    <w:r w:rsidRPr="00E25107">
      <w:rPr>
        <w:rFonts w:ascii="Arial" w:hAnsi="Arial" w:cs="Arial"/>
        <w:b/>
        <w:bCs/>
        <w:color w:val="1F497D"/>
      </w:rPr>
      <w:fldChar w:fldCharType="begin"/>
    </w:r>
    <w:r w:rsidRPr="00E25107">
      <w:rPr>
        <w:rFonts w:ascii="Arial" w:hAnsi="Arial" w:cs="Arial"/>
        <w:b/>
        <w:bCs/>
        <w:color w:val="1F497D"/>
      </w:rPr>
      <w:instrText xml:space="preserve"> NUMPAGES  </w:instrText>
    </w:r>
    <w:r w:rsidRPr="00E25107">
      <w:rPr>
        <w:rFonts w:ascii="Arial" w:hAnsi="Arial" w:cs="Arial"/>
        <w:b/>
        <w:bCs/>
        <w:color w:val="1F497D"/>
      </w:rPr>
      <w:fldChar w:fldCharType="separate"/>
    </w:r>
    <w:r w:rsidR="007D49E3">
      <w:rPr>
        <w:rFonts w:ascii="Arial" w:hAnsi="Arial" w:cs="Arial"/>
        <w:b/>
        <w:bCs/>
        <w:noProof/>
        <w:color w:val="1F497D"/>
      </w:rPr>
      <w:t>12</w:t>
    </w:r>
    <w:r w:rsidRPr="00E25107">
      <w:rPr>
        <w:rFonts w:ascii="Arial" w:hAnsi="Arial" w:cs="Arial"/>
        <w:b/>
        <w:bCs/>
        <w:color w:val="1F497D"/>
      </w:rPr>
      <w:fldChar w:fldCharType="end"/>
    </w:r>
  </w:p>
  <w:p w14:paraId="7D4BCA27" w14:textId="77777777" w:rsidR="00E3205F" w:rsidRDefault="00E32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6964" w14:textId="77777777" w:rsidR="00BA6471" w:rsidRDefault="00BA6471" w:rsidP="001F6D7D">
      <w:r>
        <w:separator/>
      </w:r>
    </w:p>
  </w:footnote>
  <w:footnote w:type="continuationSeparator" w:id="0">
    <w:p w14:paraId="15FD0BB3" w14:textId="77777777" w:rsidR="00BA6471" w:rsidRDefault="00BA6471" w:rsidP="001F6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5A"/>
    <w:multiLevelType w:val="hybridMultilevel"/>
    <w:tmpl w:val="4FEE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05076"/>
    <w:multiLevelType w:val="hybridMultilevel"/>
    <w:tmpl w:val="B576F6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705EE8"/>
    <w:multiLevelType w:val="hybridMultilevel"/>
    <w:tmpl w:val="41525F44"/>
    <w:lvl w:ilvl="0" w:tplc="F118F0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C4475"/>
    <w:multiLevelType w:val="hybridMultilevel"/>
    <w:tmpl w:val="FE4E9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011582"/>
    <w:multiLevelType w:val="hybridMultilevel"/>
    <w:tmpl w:val="A622F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C01ECB"/>
    <w:multiLevelType w:val="hybridMultilevel"/>
    <w:tmpl w:val="12C6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D011F5"/>
    <w:multiLevelType w:val="hybridMultilevel"/>
    <w:tmpl w:val="5A96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AE4357"/>
    <w:multiLevelType w:val="hybridMultilevel"/>
    <w:tmpl w:val="003EA73C"/>
    <w:lvl w:ilvl="0" w:tplc="F118F046">
      <w:start w:val="1"/>
      <w:numFmt w:val="bullet"/>
      <w:lvlText w:val="•"/>
      <w:lvlJc w:val="left"/>
      <w:pPr>
        <w:tabs>
          <w:tab w:val="num" w:pos="720"/>
        </w:tabs>
        <w:ind w:left="720" w:hanging="360"/>
      </w:pPr>
      <w:rPr>
        <w:rFonts w:ascii="Arial" w:hAnsi="Arial" w:hint="default"/>
      </w:rPr>
    </w:lvl>
    <w:lvl w:ilvl="1" w:tplc="756C43CA" w:tentative="1">
      <w:start w:val="1"/>
      <w:numFmt w:val="bullet"/>
      <w:lvlText w:val="•"/>
      <w:lvlJc w:val="left"/>
      <w:pPr>
        <w:tabs>
          <w:tab w:val="num" w:pos="1440"/>
        </w:tabs>
        <w:ind w:left="1440" w:hanging="360"/>
      </w:pPr>
      <w:rPr>
        <w:rFonts w:ascii="Arial" w:hAnsi="Arial" w:hint="default"/>
      </w:rPr>
    </w:lvl>
    <w:lvl w:ilvl="2" w:tplc="2110D19E" w:tentative="1">
      <w:start w:val="1"/>
      <w:numFmt w:val="bullet"/>
      <w:lvlText w:val="•"/>
      <w:lvlJc w:val="left"/>
      <w:pPr>
        <w:tabs>
          <w:tab w:val="num" w:pos="2160"/>
        </w:tabs>
        <w:ind w:left="2160" w:hanging="360"/>
      </w:pPr>
      <w:rPr>
        <w:rFonts w:ascii="Arial" w:hAnsi="Arial" w:hint="default"/>
      </w:rPr>
    </w:lvl>
    <w:lvl w:ilvl="3" w:tplc="28D49E1A" w:tentative="1">
      <w:start w:val="1"/>
      <w:numFmt w:val="bullet"/>
      <w:lvlText w:val="•"/>
      <w:lvlJc w:val="left"/>
      <w:pPr>
        <w:tabs>
          <w:tab w:val="num" w:pos="2880"/>
        </w:tabs>
        <w:ind w:left="2880" w:hanging="360"/>
      </w:pPr>
      <w:rPr>
        <w:rFonts w:ascii="Arial" w:hAnsi="Arial" w:hint="default"/>
      </w:rPr>
    </w:lvl>
    <w:lvl w:ilvl="4" w:tplc="F6BE6478" w:tentative="1">
      <w:start w:val="1"/>
      <w:numFmt w:val="bullet"/>
      <w:lvlText w:val="•"/>
      <w:lvlJc w:val="left"/>
      <w:pPr>
        <w:tabs>
          <w:tab w:val="num" w:pos="3600"/>
        </w:tabs>
        <w:ind w:left="3600" w:hanging="360"/>
      </w:pPr>
      <w:rPr>
        <w:rFonts w:ascii="Arial" w:hAnsi="Arial" w:hint="default"/>
      </w:rPr>
    </w:lvl>
    <w:lvl w:ilvl="5" w:tplc="EE943040" w:tentative="1">
      <w:start w:val="1"/>
      <w:numFmt w:val="bullet"/>
      <w:lvlText w:val="•"/>
      <w:lvlJc w:val="left"/>
      <w:pPr>
        <w:tabs>
          <w:tab w:val="num" w:pos="4320"/>
        </w:tabs>
        <w:ind w:left="4320" w:hanging="360"/>
      </w:pPr>
      <w:rPr>
        <w:rFonts w:ascii="Arial" w:hAnsi="Arial" w:hint="default"/>
      </w:rPr>
    </w:lvl>
    <w:lvl w:ilvl="6" w:tplc="98101678" w:tentative="1">
      <w:start w:val="1"/>
      <w:numFmt w:val="bullet"/>
      <w:lvlText w:val="•"/>
      <w:lvlJc w:val="left"/>
      <w:pPr>
        <w:tabs>
          <w:tab w:val="num" w:pos="5040"/>
        </w:tabs>
        <w:ind w:left="5040" w:hanging="360"/>
      </w:pPr>
      <w:rPr>
        <w:rFonts w:ascii="Arial" w:hAnsi="Arial" w:hint="default"/>
      </w:rPr>
    </w:lvl>
    <w:lvl w:ilvl="7" w:tplc="82DA70B0" w:tentative="1">
      <w:start w:val="1"/>
      <w:numFmt w:val="bullet"/>
      <w:lvlText w:val="•"/>
      <w:lvlJc w:val="left"/>
      <w:pPr>
        <w:tabs>
          <w:tab w:val="num" w:pos="5760"/>
        </w:tabs>
        <w:ind w:left="5760" w:hanging="360"/>
      </w:pPr>
      <w:rPr>
        <w:rFonts w:ascii="Arial" w:hAnsi="Arial" w:hint="default"/>
      </w:rPr>
    </w:lvl>
    <w:lvl w:ilvl="8" w:tplc="68642768" w:tentative="1">
      <w:start w:val="1"/>
      <w:numFmt w:val="bullet"/>
      <w:lvlText w:val="•"/>
      <w:lvlJc w:val="left"/>
      <w:pPr>
        <w:tabs>
          <w:tab w:val="num" w:pos="6480"/>
        </w:tabs>
        <w:ind w:left="6480" w:hanging="360"/>
      </w:pPr>
      <w:rPr>
        <w:rFonts w:ascii="Arial" w:hAnsi="Arial" w:hint="default"/>
      </w:rPr>
    </w:lvl>
  </w:abstractNum>
  <w:abstractNum w:abstractNumId="8">
    <w:nsid w:val="2F02240B"/>
    <w:multiLevelType w:val="hybridMultilevel"/>
    <w:tmpl w:val="E59063C8"/>
    <w:lvl w:ilvl="0" w:tplc="7B307FA0">
      <w:start w:val="1"/>
      <w:numFmt w:val="bullet"/>
      <w:lvlText w:val="•"/>
      <w:lvlJc w:val="left"/>
      <w:pPr>
        <w:tabs>
          <w:tab w:val="num" w:pos="720"/>
        </w:tabs>
        <w:ind w:left="720" w:hanging="360"/>
      </w:pPr>
      <w:rPr>
        <w:rFonts w:ascii="Arial" w:hAnsi="Arial" w:hint="default"/>
      </w:rPr>
    </w:lvl>
    <w:lvl w:ilvl="1" w:tplc="B25ACEB6" w:tentative="1">
      <w:start w:val="1"/>
      <w:numFmt w:val="bullet"/>
      <w:lvlText w:val="•"/>
      <w:lvlJc w:val="left"/>
      <w:pPr>
        <w:tabs>
          <w:tab w:val="num" w:pos="1440"/>
        </w:tabs>
        <w:ind w:left="1440" w:hanging="360"/>
      </w:pPr>
      <w:rPr>
        <w:rFonts w:ascii="Arial" w:hAnsi="Arial" w:hint="default"/>
      </w:rPr>
    </w:lvl>
    <w:lvl w:ilvl="2" w:tplc="91FC1EC2" w:tentative="1">
      <w:start w:val="1"/>
      <w:numFmt w:val="bullet"/>
      <w:lvlText w:val="•"/>
      <w:lvlJc w:val="left"/>
      <w:pPr>
        <w:tabs>
          <w:tab w:val="num" w:pos="2160"/>
        </w:tabs>
        <w:ind w:left="2160" w:hanging="360"/>
      </w:pPr>
      <w:rPr>
        <w:rFonts w:ascii="Arial" w:hAnsi="Arial" w:hint="default"/>
      </w:rPr>
    </w:lvl>
    <w:lvl w:ilvl="3" w:tplc="5B9E40F4" w:tentative="1">
      <w:start w:val="1"/>
      <w:numFmt w:val="bullet"/>
      <w:lvlText w:val="•"/>
      <w:lvlJc w:val="left"/>
      <w:pPr>
        <w:tabs>
          <w:tab w:val="num" w:pos="2880"/>
        </w:tabs>
        <w:ind w:left="2880" w:hanging="360"/>
      </w:pPr>
      <w:rPr>
        <w:rFonts w:ascii="Arial" w:hAnsi="Arial" w:hint="default"/>
      </w:rPr>
    </w:lvl>
    <w:lvl w:ilvl="4" w:tplc="2BF2625A" w:tentative="1">
      <w:start w:val="1"/>
      <w:numFmt w:val="bullet"/>
      <w:lvlText w:val="•"/>
      <w:lvlJc w:val="left"/>
      <w:pPr>
        <w:tabs>
          <w:tab w:val="num" w:pos="3600"/>
        </w:tabs>
        <w:ind w:left="3600" w:hanging="360"/>
      </w:pPr>
      <w:rPr>
        <w:rFonts w:ascii="Arial" w:hAnsi="Arial" w:hint="default"/>
      </w:rPr>
    </w:lvl>
    <w:lvl w:ilvl="5" w:tplc="74F2F782" w:tentative="1">
      <w:start w:val="1"/>
      <w:numFmt w:val="bullet"/>
      <w:lvlText w:val="•"/>
      <w:lvlJc w:val="left"/>
      <w:pPr>
        <w:tabs>
          <w:tab w:val="num" w:pos="4320"/>
        </w:tabs>
        <w:ind w:left="4320" w:hanging="360"/>
      </w:pPr>
      <w:rPr>
        <w:rFonts w:ascii="Arial" w:hAnsi="Arial" w:hint="default"/>
      </w:rPr>
    </w:lvl>
    <w:lvl w:ilvl="6" w:tplc="C9207020" w:tentative="1">
      <w:start w:val="1"/>
      <w:numFmt w:val="bullet"/>
      <w:lvlText w:val="•"/>
      <w:lvlJc w:val="left"/>
      <w:pPr>
        <w:tabs>
          <w:tab w:val="num" w:pos="5040"/>
        </w:tabs>
        <w:ind w:left="5040" w:hanging="360"/>
      </w:pPr>
      <w:rPr>
        <w:rFonts w:ascii="Arial" w:hAnsi="Arial" w:hint="default"/>
      </w:rPr>
    </w:lvl>
    <w:lvl w:ilvl="7" w:tplc="07A00A10" w:tentative="1">
      <w:start w:val="1"/>
      <w:numFmt w:val="bullet"/>
      <w:lvlText w:val="•"/>
      <w:lvlJc w:val="left"/>
      <w:pPr>
        <w:tabs>
          <w:tab w:val="num" w:pos="5760"/>
        </w:tabs>
        <w:ind w:left="5760" w:hanging="360"/>
      </w:pPr>
      <w:rPr>
        <w:rFonts w:ascii="Arial" w:hAnsi="Arial" w:hint="default"/>
      </w:rPr>
    </w:lvl>
    <w:lvl w:ilvl="8" w:tplc="82A42DBA" w:tentative="1">
      <w:start w:val="1"/>
      <w:numFmt w:val="bullet"/>
      <w:lvlText w:val="•"/>
      <w:lvlJc w:val="left"/>
      <w:pPr>
        <w:tabs>
          <w:tab w:val="num" w:pos="6480"/>
        </w:tabs>
        <w:ind w:left="6480" w:hanging="360"/>
      </w:pPr>
      <w:rPr>
        <w:rFonts w:ascii="Arial" w:hAnsi="Arial" w:hint="default"/>
      </w:rPr>
    </w:lvl>
  </w:abstractNum>
  <w:abstractNum w:abstractNumId="9">
    <w:nsid w:val="301A0D69"/>
    <w:multiLevelType w:val="hybridMultilevel"/>
    <w:tmpl w:val="468A73C8"/>
    <w:lvl w:ilvl="0" w:tplc="F118F0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5F61E4"/>
    <w:multiLevelType w:val="hybridMultilevel"/>
    <w:tmpl w:val="229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B57F0E"/>
    <w:multiLevelType w:val="hybridMultilevel"/>
    <w:tmpl w:val="B576F6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76B6964"/>
    <w:multiLevelType w:val="hybridMultilevel"/>
    <w:tmpl w:val="D94E4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3204F4"/>
    <w:multiLevelType w:val="hybridMultilevel"/>
    <w:tmpl w:val="641E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8729A9"/>
    <w:multiLevelType w:val="hybridMultilevel"/>
    <w:tmpl w:val="E934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B715A9"/>
    <w:multiLevelType w:val="hybridMultilevel"/>
    <w:tmpl w:val="A0AC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3A5821"/>
    <w:multiLevelType w:val="hybridMultilevel"/>
    <w:tmpl w:val="62666216"/>
    <w:lvl w:ilvl="0" w:tplc="F118F0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8522F3"/>
    <w:multiLevelType w:val="hybridMultilevel"/>
    <w:tmpl w:val="0EAA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024322"/>
    <w:multiLevelType w:val="hybridMultilevel"/>
    <w:tmpl w:val="570E3BBE"/>
    <w:lvl w:ilvl="0" w:tplc="380CA660">
      <w:start w:val="1"/>
      <w:numFmt w:val="bullet"/>
      <w:lvlText w:val="•"/>
      <w:lvlJc w:val="left"/>
      <w:pPr>
        <w:tabs>
          <w:tab w:val="num" w:pos="720"/>
        </w:tabs>
        <w:ind w:left="720" w:hanging="360"/>
      </w:pPr>
      <w:rPr>
        <w:rFonts w:ascii="Arial" w:hAnsi="Arial" w:hint="default"/>
      </w:rPr>
    </w:lvl>
    <w:lvl w:ilvl="1" w:tplc="248C99D4" w:tentative="1">
      <w:start w:val="1"/>
      <w:numFmt w:val="bullet"/>
      <w:lvlText w:val="•"/>
      <w:lvlJc w:val="left"/>
      <w:pPr>
        <w:tabs>
          <w:tab w:val="num" w:pos="1440"/>
        </w:tabs>
        <w:ind w:left="1440" w:hanging="360"/>
      </w:pPr>
      <w:rPr>
        <w:rFonts w:ascii="Arial" w:hAnsi="Arial" w:hint="default"/>
      </w:rPr>
    </w:lvl>
    <w:lvl w:ilvl="2" w:tplc="C0CCE0DC" w:tentative="1">
      <w:start w:val="1"/>
      <w:numFmt w:val="bullet"/>
      <w:lvlText w:val="•"/>
      <w:lvlJc w:val="left"/>
      <w:pPr>
        <w:tabs>
          <w:tab w:val="num" w:pos="2160"/>
        </w:tabs>
        <w:ind w:left="2160" w:hanging="360"/>
      </w:pPr>
      <w:rPr>
        <w:rFonts w:ascii="Arial" w:hAnsi="Arial" w:hint="default"/>
      </w:rPr>
    </w:lvl>
    <w:lvl w:ilvl="3" w:tplc="E972685E" w:tentative="1">
      <w:start w:val="1"/>
      <w:numFmt w:val="bullet"/>
      <w:lvlText w:val="•"/>
      <w:lvlJc w:val="left"/>
      <w:pPr>
        <w:tabs>
          <w:tab w:val="num" w:pos="2880"/>
        </w:tabs>
        <w:ind w:left="2880" w:hanging="360"/>
      </w:pPr>
      <w:rPr>
        <w:rFonts w:ascii="Arial" w:hAnsi="Arial" w:hint="default"/>
      </w:rPr>
    </w:lvl>
    <w:lvl w:ilvl="4" w:tplc="797E73C8" w:tentative="1">
      <w:start w:val="1"/>
      <w:numFmt w:val="bullet"/>
      <w:lvlText w:val="•"/>
      <w:lvlJc w:val="left"/>
      <w:pPr>
        <w:tabs>
          <w:tab w:val="num" w:pos="3600"/>
        </w:tabs>
        <w:ind w:left="3600" w:hanging="360"/>
      </w:pPr>
      <w:rPr>
        <w:rFonts w:ascii="Arial" w:hAnsi="Arial" w:hint="default"/>
      </w:rPr>
    </w:lvl>
    <w:lvl w:ilvl="5" w:tplc="4C082A5A" w:tentative="1">
      <w:start w:val="1"/>
      <w:numFmt w:val="bullet"/>
      <w:lvlText w:val="•"/>
      <w:lvlJc w:val="left"/>
      <w:pPr>
        <w:tabs>
          <w:tab w:val="num" w:pos="4320"/>
        </w:tabs>
        <w:ind w:left="4320" w:hanging="360"/>
      </w:pPr>
      <w:rPr>
        <w:rFonts w:ascii="Arial" w:hAnsi="Arial" w:hint="default"/>
      </w:rPr>
    </w:lvl>
    <w:lvl w:ilvl="6" w:tplc="1026C0B8" w:tentative="1">
      <w:start w:val="1"/>
      <w:numFmt w:val="bullet"/>
      <w:lvlText w:val="•"/>
      <w:lvlJc w:val="left"/>
      <w:pPr>
        <w:tabs>
          <w:tab w:val="num" w:pos="5040"/>
        </w:tabs>
        <w:ind w:left="5040" w:hanging="360"/>
      </w:pPr>
      <w:rPr>
        <w:rFonts w:ascii="Arial" w:hAnsi="Arial" w:hint="default"/>
      </w:rPr>
    </w:lvl>
    <w:lvl w:ilvl="7" w:tplc="E5604F24" w:tentative="1">
      <w:start w:val="1"/>
      <w:numFmt w:val="bullet"/>
      <w:lvlText w:val="•"/>
      <w:lvlJc w:val="left"/>
      <w:pPr>
        <w:tabs>
          <w:tab w:val="num" w:pos="5760"/>
        </w:tabs>
        <w:ind w:left="5760" w:hanging="360"/>
      </w:pPr>
      <w:rPr>
        <w:rFonts w:ascii="Arial" w:hAnsi="Arial" w:hint="default"/>
      </w:rPr>
    </w:lvl>
    <w:lvl w:ilvl="8" w:tplc="7D7C741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11"/>
  </w:num>
  <w:num w:numId="4">
    <w:abstractNumId w:val="7"/>
  </w:num>
  <w:num w:numId="5">
    <w:abstractNumId w:val="2"/>
  </w:num>
  <w:num w:numId="6">
    <w:abstractNumId w:val="16"/>
  </w:num>
  <w:num w:numId="7">
    <w:abstractNumId w:val="9"/>
  </w:num>
  <w:num w:numId="8">
    <w:abstractNumId w:val="12"/>
  </w:num>
  <w:num w:numId="9">
    <w:abstractNumId w:val="17"/>
  </w:num>
  <w:num w:numId="10">
    <w:abstractNumId w:val="14"/>
  </w:num>
  <w:num w:numId="11">
    <w:abstractNumId w:val="18"/>
  </w:num>
  <w:num w:numId="12">
    <w:abstractNumId w:val="8"/>
  </w:num>
  <w:num w:numId="13">
    <w:abstractNumId w:val="10"/>
  </w:num>
  <w:num w:numId="14">
    <w:abstractNumId w:val="6"/>
  </w:num>
  <w:num w:numId="15">
    <w:abstractNumId w:val="15"/>
  </w:num>
  <w:num w:numId="16">
    <w:abstractNumId w:val="13"/>
  </w:num>
  <w:num w:numId="17">
    <w:abstractNumId w:val="0"/>
  </w:num>
  <w:num w:numId="18">
    <w:abstractNumId w:val="4"/>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86"/>
    <w:rsid w:val="00012691"/>
    <w:rsid w:val="00015E0B"/>
    <w:rsid w:val="00016235"/>
    <w:rsid w:val="0003113C"/>
    <w:rsid w:val="00036ACE"/>
    <w:rsid w:val="000422C9"/>
    <w:rsid w:val="00052311"/>
    <w:rsid w:val="00060927"/>
    <w:rsid w:val="0006176F"/>
    <w:rsid w:val="000623AD"/>
    <w:rsid w:val="00081D3B"/>
    <w:rsid w:val="00083D0A"/>
    <w:rsid w:val="000A1A40"/>
    <w:rsid w:val="000B4C83"/>
    <w:rsid w:val="000C087E"/>
    <w:rsid w:val="000D5152"/>
    <w:rsid w:val="000E2C93"/>
    <w:rsid w:val="000E3DE0"/>
    <w:rsid w:val="000E6930"/>
    <w:rsid w:val="000E7DBE"/>
    <w:rsid w:val="000F1FF9"/>
    <w:rsid w:val="00102D45"/>
    <w:rsid w:val="00104E33"/>
    <w:rsid w:val="00110EF2"/>
    <w:rsid w:val="00111B72"/>
    <w:rsid w:val="00112656"/>
    <w:rsid w:val="00115BF4"/>
    <w:rsid w:val="0012072D"/>
    <w:rsid w:val="00142475"/>
    <w:rsid w:val="00144971"/>
    <w:rsid w:val="00153145"/>
    <w:rsid w:val="00153461"/>
    <w:rsid w:val="00153D59"/>
    <w:rsid w:val="00166646"/>
    <w:rsid w:val="0016732A"/>
    <w:rsid w:val="0018422D"/>
    <w:rsid w:val="00184B6A"/>
    <w:rsid w:val="00187727"/>
    <w:rsid w:val="001B1FCA"/>
    <w:rsid w:val="001B2705"/>
    <w:rsid w:val="001D1AF9"/>
    <w:rsid w:val="001E14DA"/>
    <w:rsid w:val="001E29C4"/>
    <w:rsid w:val="001E2A74"/>
    <w:rsid w:val="001E2DC2"/>
    <w:rsid w:val="001E4AAE"/>
    <w:rsid w:val="001F6535"/>
    <w:rsid w:val="001F6D7D"/>
    <w:rsid w:val="00200209"/>
    <w:rsid w:val="00204324"/>
    <w:rsid w:val="002141DC"/>
    <w:rsid w:val="002223E8"/>
    <w:rsid w:val="002314F2"/>
    <w:rsid w:val="00236A09"/>
    <w:rsid w:val="00236D56"/>
    <w:rsid w:val="0024258E"/>
    <w:rsid w:val="002534A3"/>
    <w:rsid w:val="0026310C"/>
    <w:rsid w:val="002639B3"/>
    <w:rsid w:val="002911B1"/>
    <w:rsid w:val="00291707"/>
    <w:rsid w:val="00296930"/>
    <w:rsid w:val="002A28F9"/>
    <w:rsid w:val="002A43C8"/>
    <w:rsid w:val="002B02D8"/>
    <w:rsid w:val="002B1F62"/>
    <w:rsid w:val="002B2CB5"/>
    <w:rsid w:val="002C373F"/>
    <w:rsid w:val="002C41EC"/>
    <w:rsid w:val="002C67B0"/>
    <w:rsid w:val="002F2BAA"/>
    <w:rsid w:val="002F2DEE"/>
    <w:rsid w:val="002F4DC9"/>
    <w:rsid w:val="003006E0"/>
    <w:rsid w:val="0030303F"/>
    <w:rsid w:val="00303F7F"/>
    <w:rsid w:val="00311DFF"/>
    <w:rsid w:val="00312627"/>
    <w:rsid w:val="0033285B"/>
    <w:rsid w:val="0033628B"/>
    <w:rsid w:val="00336F33"/>
    <w:rsid w:val="003425E6"/>
    <w:rsid w:val="00343CA1"/>
    <w:rsid w:val="003516B8"/>
    <w:rsid w:val="003548CA"/>
    <w:rsid w:val="00364482"/>
    <w:rsid w:val="0037050E"/>
    <w:rsid w:val="003815E4"/>
    <w:rsid w:val="0039570C"/>
    <w:rsid w:val="003A4F62"/>
    <w:rsid w:val="003B3EDA"/>
    <w:rsid w:val="003D1CD0"/>
    <w:rsid w:val="003D51E7"/>
    <w:rsid w:val="003D6599"/>
    <w:rsid w:val="003E2A86"/>
    <w:rsid w:val="004062FC"/>
    <w:rsid w:val="00406914"/>
    <w:rsid w:val="0043228B"/>
    <w:rsid w:val="00435461"/>
    <w:rsid w:val="00437163"/>
    <w:rsid w:val="0044295F"/>
    <w:rsid w:val="00444B3E"/>
    <w:rsid w:val="004453D2"/>
    <w:rsid w:val="004539D4"/>
    <w:rsid w:val="00456C39"/>
    <w:rsid w:val="00463A97"/>
    <w:rsid w:val="00465C6E"/>
    <w:rsid w:val="004845BD"/>
    <w:rsid w:val="00487B58"/>
    <w:rsid w:val="004A0916"/>
    <w:rsid w:val="004A0975"/>
    <w:rsid w:val="004B61F0"/>
    <w:rsid w:val="004C70C2"/>
    <w:rsid w:val="004D14BA"/>
    <w:rsid w:val="004D153C"/>
    <w:rsid w:val="004E025B"/>
    <w:rsid w:val="004F0396"/>
    <w:rsid w:val="005155BF"/>
    <w:rsid w:val="00526003"/>
    <w:rsid w:val="005419D4"/>
    <w:rsid w:val="0054360F"/>
    <w:rsid w:val="0054394E"/>
    <w:rsid w:val="00560014"/>
    <w:rsid w:val="005615F5"/>
    <w:rsid w:val="005663B7"/>
    <w:rsid w:val="00566AB0"/>
    <w:rsid w:val="0056702C"/>
    <w:rsid w:val="00567095"/>
    <w:rsid w:val="00567D90"/>
    <w:rsid w:val="00570192"/>
    <w:rsid w:val="00570C6D"/>
    <w:rsid w:val="0057536E"/>
    <w:rsid w:val="00582F12"/>
    <w:rsid w:val="00587188"/>
    <w:rsid w:val="00592980"/>
    <w:rsid w:val="00596B42"/>
    <w:rsid w:val="005972D7"/>
    <w:rsid w:val="005C007C"/>
    <w:rsid w:val="005C3924"/>
    <w:rsid w:val="005F726D"/>
    <w:rsid w:val="005F7D16"/>
    <w:rsid w:val="005F7FCE"/>
    <w:rsid w:val="00611917"/>
    <w:rsid w:val="00612567"/>
    <w:rsid w:val="006171EA"/>
    <w:rsid w:val="0063428B"/>
    <w:rsid w:val="00641AEB"/>
    <w:rsid w:val="006464FE"/>
    <w:rsid w:val="0064743F"/>
    <w:rsid w:val="00647AE3"/>
    <w:rsid w:val="00670E2A"/>
    <w:rsid w:val="006739E4"/>
    <w:rsid w:val="00676DB6"/>
    <w:rsid w:val="0068327B"/>
    <w:rsid w:val="0068447A"/>
    <w:rsid w:val="00686F45"/>
    <w:rsid w:val="00697EE5"/>
    <w:rsid w:val="006A5EE2"/>
    <w:rsid w:val="006B270D"/>
    <w:rsid w:val="006B2726"/>
    <w:rsid w:val="006C6EB8"/>
    <w:rsid w:val="006D549B"/>
    <w:rsid w:val="006E1FA1"/>
    <w:rsid w:val="006E7D6A"/>
    <w:rsid w:val="006F18FF"/>
    <w:rsid w:val="006F7702"/>
    <w:rsid w:val="00714342"/>
    <w:rsid w:val="00714A32"/>
    <w:rsid w:val="00714A5F"/>
    <w:rsid w:val="007216A3"/>
    <w:rsid w:val="00721A09"/>
    <w:rsid w:val="007456CA"/>
    <w:rsid w:val="00752895"/>
    <w:rsid w:val="007528F5"/>
    <w:rsid w:val="00756255"/>
    <w:rsid w:val="007606EA"/>
    <w:rsid w:val="00760B3C"/>
    <w:rsid w:val="00764917"/>
    <w:rsid w:val="0079237D"/>
    <w:rsid w:val="00796683"/>
    <w:rsid w:val="007A7A0E"/>
    <w:rsid w:val="007D3A65"/>
    <w:rsid w:val="007D49E3"/>
    <w:rsid w:val="007D7203"/>
    <w:rsid w:val="007D75AE"/>
    <w:rsid w:val="007E422D"/>
    <w:rsid w:val="007F0B02"/>
    <w:rsid w:val="0080182B"/>
    <w:rsid w:val="00807157"/>
    <w:rsid w:val="008105FF"/>
    <w:rsid w:val="00817B28"/>
    <w:rsid w:val="0083438C"/>
    <w:rsid w:val="00835FDA"/>
    <w:rsid w:val="0086124E"/>
    <w:rsid w:val="008614D9"/>
    <w:rsid w:val="008647D3"/>
    <w:rsid w:val="00875380"/>
    <w:rsid w:val="00880C16"/>
    <w:rsid w:val="008B1629"/>
    <w:rsid w:val="008B751B"/>
    <w:rsid w:val="008C46CE"/>
    <w:rsid w:val="008E502F"/>
    <w:rsid w:val="008E5C34"/>
    <w:rsid w:val="0091126F"/>
    <w:rsid w:val="00913A1C"/>
    <w:rsid w:val="00914113"/>
    <w:rsid w:val="00923C11"/>
    <w:rsid w:val="0094240D"/>
    <w:rsid w:val="009524FE"/>
    <w:rsid w:val="00967BFC"/>
    <w:rsid w:val="00976D77"/>
    <w:rsid w:val="00992CE6"/>
    <w:rsid w:val="00997D01"/>
    <w:rsid w:val="009A317E"/>
    <w:rsid w:val="009B16A2"/>
    <w:rsid w:val="009B54FE"/>
    <w:rsid w:val="009B6396"/>
    <w:rsid w:val="009C06EE"/>
    <w:rsid w:val="009C0E4B"/>
    <w:rsid w:val="009D4DB2"/>
    <w:rsid w:val="009D796F"/>
    <w:rsid w:val="009E232C"/>
    <w:rsid w:val="009E2BD8"/>
    <w:rsid w:val="009E30A5"/>
    <w:rsid w:val="009E6186"/>
    <w:rsid w:val="009E68F0"/>
    <w:rsid w:val="009F75AA"/>
    <w:rsid w:val="00A04F7C"/>
    <w:rsid w:val="00A10764"/>
    <w:rsid w:val="00A136BA"/>
    <w:rsid w:val="00A30718"/>
    <w:rsid w:val="00A34F6F"/>
    <w:rsid w:val="00A37074"/>
    <w:rsid w:val="00A42025"/>
    <w:rsid w:val="00A42372"/>
    <w:rsid w:val="00A451C7"/>
    <w:rsid w:val="00A45604"/>
    <w:rsid w:val="00A47842"/>
    <w:rsid w:val="00A570AE"/>
    <w:rsid w:val="00A60060"/>
    <w:rsid w:val="00A61E6E"/>
    <w:rsid w:val="00A670DD"/>
    <w:rsid w:val="00A7167D"/>
    <w:rsid w:val="00A776D3"/>
    <w:rsid w:val="00A85687"/>
    <w:rsid w:val="00A97EDA"/>
    <w:rsid w:val="00AA08B4"/>
    <w:rsid w:val="00AA77FD"/>
    <w:rsid w:val="00AB1A8C"/>
    <w:rsid w:val="00AD1DD3"/>
    <w:rsid w:val="00AD6FD5"/>
    <w:rsid w:val="00AE7651"/>
    <w:rsid w:val="00AF216D"/>
    <w:rsid w:val="00B14D01"/>
    <w:rsid w:val="00B370D1"/>
    <w:rsid w:val="00B4428F"/>
    <w:rsid w:val="00B52737"/>
    <w:rsid w:val="00B55AEF"/>
    <w:rsid w:val="00B81D69"/>
    <w:rsid w:val="00B90130"/>
    <w:rsid w:val="00B97604"/>
    <w:rsid w:val="00BA6471"/>
    <w:rsid w:val="00BA6C19"/>
    <w:rsid w:val="00BB45D6"/>
    <w:rsid w:val="00BB6C0D"/>
    <w:rsid w:val="00BD36D8"/>
    <w:rsid w:val="00BD4397"/>
    <w:rsid w:val="00BE3B4E"/>
    <w:rsid w:val="00C032A1"/>
    <w:rsid w:val="00C03C59"/>
    <w:rsid w:val="00C06501"/>
    <w:rsid w:val="00C14F23"/>
    <w:rsid w:val="00C265B4"/>
    <w:rsid w:val="00C32620"/>
    <w:rsid w:val="00C44674"/>
    <w:rsid w:val="00C57781"/>
    <w:rsid w:val="00C71E54"/>
    <w:rsid w:val="00C74291"/>
    <w:rsid w:val="00C80679"/>
    <w:rsid w:val="00C83997"/>
    <w:rsid w:val="00C848B3"/>
    <w:rsid w:val="00C85F86"/>
    <w:rsid w:val="00C922AC"/>
    <w:rsid w:val="00C92503"/>
    <w:rsid w:val="00C94298"/>
    <w:rsid w:val="00CA5504"/>
    <w:rsid w:val="00CB28D0"/>
    <w:rsid w:val="00CB4655"/>
    <w:rsid w:val="00CB50FE"/>
    <w:rsid w:val="00CC7A71"/>
    <w:rsid w:val="00CE43C7"/>
    <w:rsid w:val="00D02C06"/>
    <w:rsid w:val="00D214AB"/>
    <w:rsid w:val="00D219D8"/>
    <w:rsid w:val="00D26E99"/>
    <w:rsid w:val="00D30BF9"/>
    <w:rsid w:val="00D35A25"/>
    <w:rsid w:val="00D367E0"/>
    <w:rsid w:val="00D404A3"/>
    <w:rsid w:val="00D47922"/>
    <w:rsid w:val="00D5010E"/>
    <w:rsid w:val="00D65451"/>
    <w:rsid w:val="00D8001A"/>
    <w:rsid w:val="00D80600"/>
    <w:rsid w:val="00D81649"/>
    <w:rsid w:val="00D84F48"/>
    <w:rsid w:val="00D86E25"/>
    <w:rsid w:val="00DA10B9"/>
    <w:rsid w:val="00DB704C"/>
    <w:rsid w:val="00DC50FB"/>
    <w:rsid w:val="00DE158C"/>
    <w:rsid w:val="00DF03A7"/>
    <w:rsid w:val="00DF342E"/>
    <w:rsid w:val="00DF7DE1"/>
    <w:rsid w:val="00E0211D"/>
    <w:rsid w:val="00E1491B"/>
    <w:rsid w:val="00E25107"/>
    <w:rsid w:val="00E30C2E"/>
    <w:rsid w:val="00E3143B"/>
    <w:rsid w:val="00E3205F"/>
    <w:rsid w:val="00E4117C"/>
    <w:rsid w:val="00E43416"/>
    <w:rsid w:val="00E56C39"/>
    <w:rsid w:val="00E576C6"/>
    <w:rsid w:val="00E57957"/>
    <w:rsid w:val="00E64513"/>
    <w:rsid w:val="00E72D4C"/>
    <w:rsid w:val="00E93B78"/>
    <w:rsid w:val="00EA3ACE"/>
    <w:rsid w:val="00EC0BA5"/>
    <w:rsid w:val="00EC4F21"/>
    <w:rsid w:val="00ED03DE"/>
    <w:rsid w:val="00ED0936"/>
    <w:rsid w:val="00ED30D7"/>
    <w:rsid w:val="00EE1786"/>
    <w:rsid w:val="00EE63B9"/>
    <w:rsid w:val="00EF2AFD"/>
    <w:rsid w:val="00F03EED"/>
    <w:rsid w:val="00F04C5C"/>
    <w:rsid w:val="00F06EA5"/>
    <w:rsid w:val="00F0703D"/>
    <w:rsid w:val="00F26DD8"/>
    <w:rsid w:val="00F46A04"/>
    <w:rsid w:val="00F50A6B"/>
    <w:rsid w:val="00F5142B"/>
    <w:rsid w:val="00F752F9"/>
    <w:rsid w:val="00F77CA8"/>
    <w:rsid w:val="00F810F8"/>
    <w:rsid w:val="00F8189F"/>
    <w:rsid w:val="00F81CBE"/>
    <w:rsid w:val="00F83369"/>
    <w:rsid w:val="00F91C1D"/>
    <w:rsid w:val="00FA7B48"/>
    <w:rsid w:val="00FB0E48"/>
    <w:rsid w:val="00FC3620"/>
    <w:rsid w:val="00FD4E19"/>
    <w:rsid w:val="00FE1BA2"/>
    <w:rsid w:val="00FF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A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86"/>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E72D4C"/>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A7B48"/>
    <w:pPr>
      <w:spacing w:before="100" w:beforeAutospacing="1" w:after="100" w:afterAutospacing="1"/>
      <w:outlineLvl w:val="2"/>
    </w:pPr>
    <w:rPr>
      <w:b/>
      <w:bCs/>
      <w:sz w:val="34"/>
      <w:szCs w:val="3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186"/>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uiPriority w:val="99"/>
    <w:rsid w:val="009E6186"/>
    <w:pPr>
      <w:spacing w:before="100" w:beforeAutospacing="1" w:after="100" w:afterAutospacing="1"/>
    </w:pPr>
    <w:rPr>
      <w:lang w:eastAsia="en-GB"/>
    </w:rPr>
  </w:style>
  <w:style w:type="character" w:styleId="Hyperlink">
    <w:name w:val="Hyperlink"/>
    <w:uiPriority w:val="99"/>
    <w:rsid w:val="009E6186"/>
    <w:rPr>
      <w:color w:val="0000FF"/>
      <w:u w:val="single"/>
    </w:rPr>
  </w:style>
  <w:style w:type="character" w:customStyle="1" w:styleId="street-address">
    <w:name w:val="street-address"/>
    <w:basedOn w:val="DefaultParagraphFont"/>
    <w:rsid w:val="00A42025"/>
  </w:style>
  <w:style w:type="character" w:styleId="Strong">
    <w:name w:val="Strong"/>
    <w:uiPriority w:val="22"/>
    <w:qFormat/>
    <w:rsid w:val="00A42025"/>
    <w:rPr>
      <w:b/>
      <w:bCs/>
    </w:rPr>
  </w:style>
  <w:style w:type="character" w:customStyle="1" w:styleId="Heading3Char">
    <w:name w:val="Heading 3 Char"/>
    <w:link w:val="Heading3"/>
    <w:uiPriority w:val="9"/>
    <w:rsid w:val="00FA7B48"/>
    <w:rPr>
      <w:rFonts w:ascii="Times New Roman" w:eastAsia="Times New Roman" w:hAnsi="Times New Roman"/>
      <w:b/>
      <w:bCs/>
      <w:sz w:val="34"/>
      <w:szCs w:val="34"/>
    </w:rPr>
  </w:style>
  <w:style w:type="paragraph" w:styleId="ListParagraph">
    <w:name w:val="List Paragraph"/>
    <w:basedOn w:val="Normal"/>
    <w:uiPriority w:val="34"/>
    <w:qFormat/>
    <w:rsid w:val="0068447A"/>
    <w:pPr>
      <w:ind w:left="720"/>
      <w:contextualSpacing/>
    </w:pPr>
    <w:rPr>
      <w:lang w:eastAsia="en-GB"/>
    </w:rPr>
  </w:style>
  <w:style w:type="character" w:styleId="FollowedHyperlink">
    <w:name w:val="FollowedHyperlink"/>
    <w:uiPriority w:val="99"/>
    <w:semiHidden/>
    <w:unhideWhenUsed/>
    <w:rsid w:val="002A28F9"/>
    <w:rPr>
      <w:color w:val="800080"/>
      <w:u w:val="single"/>
    </w:rPr>
  </w:style>
  <w:style w:type="paragraph" w:styleId="BalloonText">
    <w:name w:val="Balloon Text"/>
    <w:basedOn w:val="Normal"/>
    <w:link w:val="BalloonTextChar"/>
    <w:uiPriority w:val="99"/>
    <w:semiHidden/>
    <w:unhideWhenUsed/>
    <w:rsid w:val="003006E0"/>
    <w:rPr>
      <w:rFonts w:ascii="Tahoma" w:hAnsi="Tahoma" w:cs="Tahoma"/>
      <w:sz w:val="16"/>
      <w:szCs w:val="16"/>
    </w:rPr>
  </w:style>
  <w:style w:type="character" w:customStyle="1" w:styleId="BalloonTextChar">
    <w:name w:val="Balloon Text Char"/>
    <w:link w:val="BalloonText"/>
    <w:uiPriority w:val="99"/>
    <w:semiHidden/>
    <w:rsid w:val="003006E0"/>
    <w:rPr>
      <w:rFonts w:ascii="Tahoma" w:eastAsia="Times New Roman" w:hAnsi="Tahoma" w:cs="Tahoma"/>
      <w:sz w:val="16"/>
      <w:szCs w:val="16"/>
      <w:lang w:eastAsia="en-US"/>
    </w:rPr>
  </w:style>
  <w:style w:type="character" w:styleId="CommentReference">
    <w:name w:val="annotation reference"/>
    <w:uiPriority w:val="99"/>
    <w:semiHidden/>
    <w:unhideWhenUsed/>
    <w:rsid w:val="00236A09"/>
    <w:rPr>
      <w:sz w:val="16"/>
      <w:szCs w:val="16"/>
    </w:rPr>
  </w:style>
  <w:style w:type="paragraph" w:styleId="CommentText">
    <w:name w:val="annotation text"/>
    <w:basedOn w:val="Normal"/>
    <w:link w:val="CommentTextChar"/>
    <w:uiPriority w:val="99"/>
    <w:semiHidden/>
    <w:unhideWhenUsed/>
    <w:rsid w:val="00236A09"/>
    <w:rPr>
      <w:sz w:val="20"/>
      <w:szCs w:val="20"/>
    </w:rPr>
  </w:style>
  <w:style w:type="character" w:customStyle="1" w:styleId="CommentTextChar">
    <w:name w:val="Comment Text Char"/>
    <w:link w:val="CommentText"/>
    <w:uiPriority w:val="99"/>
    <w:semiHidden/>
    <w:rsid w:val="00236A0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36A09"/>
    <w:rPr>
      <w:b/>
      <w:bCs/>
    </w:rPr>
  </w:style>
  <w:style w:type="character" w:customStyle="1" w:styleId="CommentSubjectChar">
    <w:name w:val="Comment Subject Char"/>
    <w:link w:val="CommentSubject"/>
    <w:uiPriority w:val="99"/>
    <w:semiHidden/>
    <w:rsid w:val="00236A09"/>
    <w:rPr>
      <w:rFonts w:ascii="Times New Roman" w:eastAsia="Times New Roman" w:hAnsi="Times New Roman"/>
      <w:b/>
      <w:bCs/>
      <w:lang w:eastAsia="en-US"/>
    </w:rPr>
  </w:style>
  <w:style w:type="table" w:styleId="TableGrid">
    <w:name w:val="Table Grid"/>
    <w:basedOn w:val="TableNormal"/>
    <w:uiPriority w:val="59"/>
    <w:rsid w:val="0069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D7D"/>
    <w:pPr>
      <w:tabs>
        <w:tab w:val="center" w:pos="4513"/>
        <w:tab w:val="right" w:pos="9026"/>
      </w:tabs>
    </w:pPr>
  </w:style>
  <w:style w:type="character" w:customStyle="1" w:styleId="HeaderChar">
    <w:name w:val="Header Char"/>
    <w:link w:val="Header"/>
    <w:uiPriority w:val="99"/>
    <w:rsid w:val="001F6D7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F6D7D"/>
    <w:pPr>
      <w:tabs>
        <w:tab w:val="center" w:pos="4513"/>
        <w:tab w:val="right" w:pos="9026"/>
      </w:tabs>
    </w:pPr>
  </w:style>
  <w:style w:type="character" w:customStyle="1" w:styleId="FooterChar">
    <w:name w:val="Footer Char"/>
    <w:link w:val="Footer"/>
    <w:uiPriority w:val="99"/>
    <w:rsid w:val="001F6D7D"/>
    <w:rPr>
      <w:rFonts w:ascii="Times New Roman" w:eastAsia="Times New Roman" w:hAnsi="Times New Roman"/>
      <w:sz w:val="24"/>
      <w:szCs w:val="24"/>
      <w:lang w:eastAsia="en-US"/>
    </w:rPr>
  </w:style>
  <w:style w:type="character" w:customStyle="1" w:styleId="Heading1Char">
    <w:name w:val="Heading 1 Char"/>
    <w:link w:val="Heading1"/>
    <w:uiPriority w:val="9"/>
    <w:rsid w:val="00E72D4C"/>
    <w:rPr>
      <w:rFonts w:ascii="Cambria" w:eastAsia="Times New Roman" w:hAnsi="Cambria" w:cs="Times New Roman"/>
      <w:b/>
      <w:bCs/>
      <w:kern w:val="32"/>
      <w:sz w:val="32"/>
      <w:szCs w:val="32"/>
      <w:lang w:eastAsia="en-US"/>
    </w:rPr>
  </w:style>
  <w:style w:type="character" w:customStyle="1" w:styleId="apple-converted-space">
    <w:name w:val="apple-converted-space"/>
    <w:rsid w:val="00E72D4C"/>
  </w:style>
  <w:style w:type="paragraph" w:styleId="FootnoteText">
    <w:name w:val="footnote text"/>
    <w:basedOn w:val="Normal"/>
    <w:link w:val="FootnoteTextChar"/>
    <w:uiPriority w:val="99"/>
    <w:semiHidden/>
    <w:unhideWhenUsed/>
    <w:rsid w:val="00976D77"/>
    <w:rPr>
      <w:sz w:val="20"/>
      <w:szCs w:val="20"/>
    </w:rPr>
  </w:style>
  <w:style w:type="character" w:customStyle="1" w:styleId="FootnoteTextChar">
    <w:name w:val="Footnote Text Char"/>
    <w:link w:val="FootnoteText"/>
    <w:uiPriority w:val="99"/>
    <w:semiHidden/>
    <w:rsid w:val="00976D77"/>
    <w:rPr>
      <w:rFonts w:ascii="Times New Roman" w:eastAsia="Times New Roman" w:hAnsi="Times New Roman"/>
      <w:lang w:eastAsia="en-US"/>
    </w:rPr>
  </w:style>
  <w:style w:type="character" w:styleId="FootnoteReference">
    <w:name w:val="footnote reference"/>
    <w:uiPriority w:val="99"/>
    <w:semiHidden/>
    <w:unhideWhenUsed/>
    <w:rsid w:val="00976D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86"/>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E72D4C"/>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A7B48"/>
    <w:pPr>
      <w:spacing w:before="100" w:beforeAutospacing="1" w:after="100" w:afterAutospacing="1"/>
      <w:outlineLvl w:val="2"/>
    </w:pPr>
    <w:rPr>
      <w:b/>
      <w:bCs/>
      <w:sz w:val="34"/>
      <w:szCs w:val="3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186"/>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uiPriority w:val="99"/>
    <w:rsid w:val="009E6186"/>
    <w:pPr>
      <w:spacing w:before="100" w:beforeAutospacing="1" w:after="100" w:afterAutospacing="1"/>
    </w:pPr>
    <w:rPr>
      <w:lang w:eastAsia="en-GB"/>
    </w:rPr>
  </w:style>
  <w:style w:type="character" w:styleId="Hyperlink">
    <w:name w:val="Hyperlink"/>
    <w:uiPriority w:val="99"/>
    <w:rsid w:val="009E6186"/>
    <w:rPr>
      <w:color w:val="0000FF"/>
      <w:u w:val="single"/>
    </w:rPr>
  </w:style>
  <w:style w:type="character" w:customStyle="1" w:styleId="street-address">
    <w:name w:val="street-address"/>
    <w:basedOn w:val="DefaultParagraphFont"/>
    <w:rsid w:val="00A42025"/>
  </w:style>
  <w:style w:type="character" w:styleId="Strong">
    <w:name w:val="Strong"/>
    <w:uiPriority w:val="22"/>
    <w:qFormat/>
    <w:rsid w:val="00A42025"/>
    <w:rPr>
      <w:b/>
      <w:bCs/>
    </w:rPr>
  </w:style>
  <w:style w:type="character" w:customStyle="1" w:styleId="Heading3Char">
    <w:name w:val="Heading 3 Char"/>
    <w:link w:val="Heading3"/>
    <w:uiPriority w:val="9"/>
    <w:rsid w:val="00FA7B48"/>
    <w:rPr>
      <w:rFonts w:ascii="Times New Roman" w:eastAsia="Times New Roman" w:hAnsi="Times New Roman"/>
      <w:b/>
      <w:bCs/>
      <w:sz w:val="34"/>
      <w:szCs w:val="34"/>
    </w:rPr>
  </w:style>
  <w:style w:type="paragraph" w:styleId="ListParagraph">
    <w:name w:val="List Paragraph"/>
    <w:basedOn w:val="Normal"/>
    <w:uiPriority w:val="34"/>
    <w:qFormat/>
    <w:rsid w:val="0068447A"/>
    <w:pPr>
      <w:ind w:left="720"/>
      <w:contextualSpacing/>
    </w:pPr>
    <w:rPr>
      <w:lang w:eastAsia="en-GB"/>
    </w:rPr>
  </w:style>
  <w:style w:type="character" w:styleId="FollowedHyperlink">
    <w:name w:val="FollowedHyperlink"/>
    <w:uiPriority w:val="99"/>
    <w:semiHidden/>
    <w:unhideWhenUsed/>
    <w:rsid w:val="002A28F9"/>
    <w:rPr>
      <w:color w:val="800080"/>
      <w:u w:val="single"/>
    </w:rPr>
  </w:style>
  <w:style w:type="paragraph" w:styleId="BalloonText">
    <w:name w:val="Balloon Text"/>
    <w:basedOn w:val="Normal"/>
    <w:link w:val="BalloonTextChar"/>
    <w:uiPriority w:val="99"/>
    <w:semiHidden/>
    <w:unhideWhenUsed/>
    <w:rsid w:val="003006E0"/>
    <w:rPr>
      <w:rFonts w:ascii="Tahoma" w:hAnsi="Tahoma" w:cs="Tahoma"/>
      <w:sz w:val="16"/>
      <w:szCs w:val="16"/>
    </w:rPr>
  </w:style>
  <w:style w:type="character" w:customStyle="1" w:styleId="BalloonTextChar">
    <w:name w:val="Balloon Text Char"/>
    <w:link w:val="BalloonText"/>
    <w:uiPriority w:val="99"/>
    <w:semiHidden/>
    <w:rsid w:val="003006E0"/>
    <w:rPr>
      <w:rFonts w:ascii="Tahoma" w:eastAsia="Times New Roman" w:hAnsi="Tahoma" w:cs="Tahoma"/>
      <w:sz w:val="16"/>
      <w:szCs w:val="16"/>
      <w:lang w:eastAsia="en-US"/>
    </w:rPr>
  </w:style>
  <w:style w:type="character" w:styleId="CommentReference">
    <w:name w:val="annotation reference"/>
    <w:uiPriority w:val="99"/>
    <w:semiHidden/>
    <w:unhideWhenUsed/>
    <w:rsid w:val="00236A09"/>
    <w:rPr>
      <w:sz w:val="16"/>
      <w:szCs w:val="16"/>
    </w:rPr>
  </w:style>
  <w:style w:type="paragraph" w:styleId="CommentText">
    <w:name w:val="annotation text"/>
    <w:basedOn w:val="Normal"/>
    <w:link w:val="CommentTextChar"/>
    <w:uiPriority w:val="99"/>
    <w:semiHidden/>
    <w:unhideWhenUsed/>
    <w:rsid w:val="00236A09"/>
    <w:rPr>
      <w:sz w:val="20"/>
      <w:szCs w:val="20"/>
    </w:rPr>
  </w:style>
  <w:style w:type="character" w:customStyle="1" w:styleId="CommentTextChar">
    <w:name w:val="Comment Text Char"/>
    <w:link w:val="CommentText"/>
    <w:uiPriority w:val="99"/>
    <w:semiHidden/>
    <w:rsid w:val="00236A0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36A09"/>
    <w:rPr>
      <w:b/>
      <w:bCs/>
    </w:rPr>
  </w:style>
  <w:style w:type="character" w:customStyle="1" w:styleId="CommentSubjectChar">
    <w:name w:val="Comment Subject Char"/>
    <w:link w:val="CommentSubject"/>
    <w:uiPriority w:val="99"/>
    <w:semiHidden/>
    <w:rsid w:val="00236A09"/>
    <w:rPr>
      <w:rFonts w:ascii="Times New Roman" w:eastAsia="Times New Roman" w:hAnsi="Times New Roman"/>
      <w:b/>
      <w:bCs/>
      <w:lang w:eastAsia="en-US"/>
    </w:rPr>
  </w:style>
  <w:style w:type="table" w:styleId="TableGrid">
    <w:name w:val="Table Grid"/>
    <w:basedOn w:val="TableNormal"/>
    <w:uiPriority w:val="59"/>
    <w:rsid w:val="0069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D7D"/>
    <w:pPr>
      <w:tabs>
        <w:tab w:val="center" w:pos="4513"/>
        <w:tab w:val="right" w:pos="9026"/>
      </w:tabs>
    </w:pPr>
  </w:style>
  <w:style w:type="character" w:customStyle="1" w:styleId="HeaderChar">
    <w:name w:val="Header Char"/>
    <w:link w:val="Header"/>
    <w:uiPriority w:val="99"/>
    <w:rsid w:val="001F6D7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F6D7D"/>
    <w:pPr>
      <w:tabs>
        <w:tab w:val="center" w:pos="4513"/>
        <w:tab w:val="right" w:pos="9026"/>
      </w:tabs>
    </w:pPr>
  </w:style>
  <w:style w:type="character" w:customStyle="1" w:styleId="FooterChar">
    <w:name w:val="Footer Char"/>
    <w:link w:val="Footer"/>
    <w:uiPriority w:val="99"/>
    <w:rsid w:val="001F6D7D"/>
    <w:rPr>
      <w:rFonts w:ascii="Times New Roman" w:eastAsia="Times New Roman" w:hAnsi="Times New Roman"/>
      <w:sz w:val="24"/>
      <w:szCs w:val="24"/>
      <w:lang w:eastAsia="en-US"/>
    </w:rPr>
  </w:style>
  <w:style w:type="character" w:customStyle="1" w:styleId="Heading1Char">
    <w:name w:val="Heading 1 Char"/>
    <w:link w:val="Heading1"/>
    <w:uiPriority w:val="9"/>
    <w:rsid w:val="00E72D4C"/>
    <w:rPr>
      <w:rFonts w:ascii="Cambria" w:eastAsia="Times New Roman" w:hAnsi="Cambria" w:cs="Times New Roman"/>
      <w:b/>
      <w:bCs/>
      <w:kern w:val="32"/>
      <w:sz w:val="32"/>
      <w:szCs w:val="32"/>
      <w:lang w:eastAsia="en-US"/>
    </w:rPr>
  </w:style>
  <w:style w:type="character" w:customStyle="1" w:styleId="apple-converted-space">
    <w:name w:val="apple-converted-space"/>
    <w:rsid w:val="00E72D4C"/>
  </w:style>
  <w:style w:type="paragraph" w:styleId="FootnoteText">
    <w:name w:val="footnote text"/>
    <w:basedOn w:val="Normal"/>
    <w:link w:val="FootnoteTextChar"/>
    <w:uiPriority w:val="99"/>
    <w:semiHidden/>
    <w:unhideWhenUsed/>
    <w:rsid w:val="00976D77"/>
    <w:rPr>
      <w:sz w:val="20"/>
      <w:szCs w:val="20"/>
    </w:rPr>
  </w:style>
  <w:style w:type="character" w:customStyle="1" w:styleId="FootnoteTextChar">
    <w:name w:val="Footnote Text Char"/>
    <w:link w:val="FootnoteText"/>
    <w:uiPriority w:val="99"/>
    <w:semiHidden/>
    <w:rsid w:val="00976D77"/>
    <w:rPr>
      <w:rFonts w:ascii="Times New Roman" w:eastAsia="Times New Roman" w:hAnsi="Times New Roman"/>
      <w:lang w:eastAsia="en-US"/>
    </w:rPr>
  </w:style>
  <w:style w:type="character" w:styleId="FootnoteReference">
    <w:name w:val="footnote reference"/>
    <w:uiPriority w:val="99"/>
    <w:semiHidden/>
    <w:unhideWhenUsed/>
    <w:rsid w:val="00976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254">
      <w:bodyDiv w:val="1"/>
      <w:marLeft w:val="0"/>
      <w:marRight w:val="0"/>
      <w:marTop w:val="0"/>
      <w:marBottom w:val="0"/>
      <w:divBdr>
        <w:top w:val="none" w:sz="0" w:space="0" w:color="auto"/>
        <w:left w:val="none" w:sz="0" w:space="0" w:color="auto"/>
        <w:bottom w:val="none" w:sz="0" w:space="0" w:color="auto"/>
        <w:right w:val="none" w:sz="0" w:space="0" w:color="auto"/>
      </w:divBdr>
      <w:divsChild>
        <w:div w:id="377316269">
          <w:marLeft w:val="0"/>
          <w:marRight w:val="0"/>
          <w:marTop w:val="0"/>
          <w:marBottom w:val="0"/>
          <w:divBdr>
            <w:top w:val="none" w:sz="0" w:space="0" w:color="auto"/>
            <w:left w:val="none" w:sz="0" w:space="0" w:color="auto"/>
            <w:bottom w:val="none" w:sz="0" w:space="0" w:color="auto"/>
            <w:right w:val="none" w:sz="0" w:space="0" w:color="auto"/>
          </w:divBdr>
          <w:divsChild>
            <w:div w:id="2039892160">
              <w:marLeft w:val="0"/>
              <w:marRight w:val="0"/>
              <w:marTop w:val="0"/>
              <w:marBottom w:val="0"/>
              <w:divBdr>
                <w:top w:val="none" w:sz="0" w:space="0" w:color="auto"/>
                <w:left w:val="none" w:sz="0" w:space="0" w:color="auto"/>
                <w:bottom w:val="none" w:sz="0" w:space="0" w:color="auto"/>
                <w:right w:val="none" w:sz="0" w:space="0" w:color="auto"/>
              </w:divBdr>
              <w:divsChild>
                <w:div w:id="1857963640">
                  <w:marLeft w:val="0"/>
                  <w:marRight w:val="0"/>
                  <w:marTop w:val="0"/>
                  <w:marBottom w:val="0"/>
                  <w:divBdr>
                    <w:top w:val="none" w:sz="0" w:space="0" w:color="auto"/>
                    <w:left w:val="none" w:sz="0" w:space="0" w:color="auto"/>
                    <w:bottom w:val="none" w:sz="0" w:space="0" w:color="auto"/>
                    <w:right w:val="none" w:sz="0" w:space="0" w:color="auto"/>
                  </w:divBdr>
                  <w:divsChild>
                    <w:div w:id="2107581058">
                      <w:marLeft w:val="0"/>
                      <w:marRight w:val="0"/>
                      <w:marTop w:val="0"/>
                      <w:marBottom w:val="0"/>
                      <w:divBdr>
                        <w:top w:val="none" w:sz="0" w:space="0" w:color="auto"/>
                        <w:left w:val="none" w:sz="0" w:space="0" w:color="auto"/>
                        <w:bottom w:val="none" w:sz="0" w:space="0" w:color="auto"/>
                        <w:right w:val="none" w:sz="0" w:space="0" w:color="auto"/>
                      </w:divBdr>
                      <w:divsChild>
                        <w:div w:id="2035769467">
                          <w:marLeft w:val="0"/>
                          <w:marRight w:val="0"/>
                          <w:marTop w:val="0"/>
                          <w:marBottom w:val="0"/>
                          <w:divBdr>
                            <w:top w:val="none" w:sz="0" w:space="0" w:color="auto"/>
                            <w:left w:val="none" w:sz="0" w:space="0" w:color="auto"/>
                            <w:bottom w:val="none" w:sz="0" w:space="0" w:color="auto"/>
                            <w:right w:val="none" w:sz="0" w:space="0" w:color="auto"/>
                          </w:divBdr>
                          <w:divsChild>
                            <w:div w:id="736561763">
                              <w:marLeft w:val="0"/>
                              <w:marRight w:val="0"/>
                              <w:marTop w:val="0"/>
                              <w:marBottom w:val="0"/>
                              <w:divBdr>
                                <w:top w:val="none" w:sz="0" w:space="0" w:color="auto"/>
                                <w:left w:val="none" w:sz="0" w:space="0" w:color="auto"/>
                                <w:bottom w:val="none" w:sz="0" w:space="0" w:color="auto"/>
                                <w:right w:val="none" w:sz="0" w:space="0" w:color="auto"/>
                              </w:divBdr>
                              <w:divsChild>
                                <w:div w:id="832990880">
                                  <w:marLeft w:val="0"/>
                                  <w:marRight w:val="0"/>
                                  <w:marTop w:val="0"/>
                                  <w:marBottom w:val="0"/>
                                  <w:divBdr>
                                    <w:top w:val="none" w:sz="0" w:space="0" w:color="auto"/>
                                    <w:left w:val="none" w:sz="0" w:space="0" w:color="auto"/>
                                    <w:bottom w:val="none" w:sz="0" w:space="0" w:color="auto"/>
                                    <w:right w:val="none" w:sz="0" w:space="0" w:color="auto"/>
                                  </w:divBdr>
                                  <w:divsChild>
                                    <w:div w:id="3100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73783">
      <w:bodyDiv w:val="1"/>
      <w:marLeft w:val="0"/>
      <w:marRight w:val="0"/>
      <w:marTop w:val="0"/>
      <w:marBottom w:val="0"/>
      <w:divBdr>
        <w:top w:val="none" w:sz="0" w:space="0" w:color="auto"/>
        <w:left w:val="none" w:sz="0" w:space="0" w:color="auto"/>
        <w:bottom w:val="none" w:sz="0" w:space="0" w:color="auto"/>
        <w:right w:val="none" w:sz="0" w:space="0" w:color="auto"/>
      </w:divBdr>
    </w:div>
    <w:div w:id="244650233">
      <w:bodyDiv w:val="1"/>
      <w:marLeft w:val="0"/>
      <w:marRight w:val="0"/>
      <w:marTop w:val="0"/>
      <w:marBottom w:val="0"/>
      <w:divBdr>
        <w:top w:val="none" w:sz="0" w:space="0" w:color="auto"/>
        <w:left w:val="none" w:sz="0" w:space="0" w:color="auto"/>
        <w:bottom w:val="none" w:sz="0" w:space="0" w:color="auto"/>
        <w:right w:val="none" w:sz="0" w:space="0" w:color="auto"/>
      </w:divBdr>
      <w:divsChild>
        <w:div w:id="20592277">
          <w:marLeft w:val="547"/>
          <w:marRight w:val="0"/>
          <w:marTop w:val="115"/>
          <w:marBottom w:val="0"/>
          <w:divBdr>
            <w:top w:val="none" w:sz="0" w:space="0" w:color="auto"/>
            <w:left w:val="none" w:sz="0" w:space="0" w:color="auto"/>
            <w:bottom w:val="none" w:sz="0" w:space="0" w:color="auto"/>
            <w:right w:val="none" w:sz="0" w:space="0" w:color="auto"/>
          </w:divBdr>
        </w:div>
        <w:div w:id="277104511">
          <w:marLeft w:val="547"/>
          <w:marRight w:val="0"/>
          <w:marTop w:val="115"/>
          <w:marBottom w:val="0"/>
          <w:divBdr>
            <w:top w:val="none" w:sz="0" w:space="0" w:color="auto"/>
            <w:left w:val="none" w:sz="0" w:space="0" w:color="auto"/>
            <w:bottom w:val="none" w:sz="0" w:space="0" w:color="auto"/>
            <w:right w:val="none" w:sz="0" w:space="0" w:color="auto"/>
          </w:divBdr>
        </w:div>
        <w:div w:id="303656777">
          <w:marLeft w:val="547"/>
          <w:marRight w:val="0"/>
          <w:marTop w:val="115"/>
          <w:marBottom w:val="0"/>
          <w:divBdr>
            <w:top w:val="none" w:sz="0" w:space="0" w:color="auto"/>
            <w:left w:val="none" w:sz="0" w:space="0" w:color="auto"/>
            <w:bottom w:val="none" w:sz="0" w:space="0" w:color="auto"/>
            <w:right w:val="none" w:sz="0" w:space="0" w:color="auto"/>
          </w:divBdr>
        </w:div>
        <w:div w:id="1499728827">
          <w:marLeft w:val="547"/>
          <w:marRight w:val="0"/>
          <w:marTop w:val="115"/>
          <w:marBottom w:val="0"/>
          <w:divBdr>
            <w:top w:val="none" w:sz="0" w:space="0" w:color="auto"/>
            <w:left w:val="none" w:sz="0" w:space="0" w:color="auto"/>
            <w:bottom w:val="none" w:sz="0" w:space="0" w:color="auto"/>
            <w:right w:val="none" w:sz="0" w:space="0" w:color="auto"/>
          </w:divBdr>
        </w:div>
      </w:divsChild>
    </w:div>
    <w:div w:id="302932266">
      <w:bodyDiv w:val="1"/>
      <w:marLeft w:val="0"/>
      <w:marRight w:val="0"/>
      <w:marTop w:val="0"/>
      <w:marBottom w:val="0"/>
      <w:divBdr>
        <w:top w:val="none" w:sz="0" w:space="0" w:color="auto"/>
        <w:left w:val="none" w:sz="0" w:space="0" w:color="auto"/>
        <w:bottom w:val="none" w:sz="0" w:space="0" w:color="auto"/>
        <w:right w:val="none" w:sz="0" w:space="0" w:color="auto"/>
      </w:divBdr>
    </w:div>
    <w:div w:id="303704800">
      <w:bodyDiv w:val="1"/>
      <w:marLeft w:val="0"/>
      <w:marRight w:val="0"/>
      <w:marTop w:val="0"/>
      <w:marBottom w:val="0"/>
      <w:divBdr>
        <w:top w:val="none" w:sz="0" w:space="0" w:color="auto"/>
        <w:left w:val="none" w:sz="0" w:space="0" w:color="auto"/>
        <w:bottom w:val="none" w:sz="0" w:space="0" w:color="auto"/>
        <w:right w:val="none" w:sz="0" w:space="0" w:color="auto"/>
      </w:divBdr>
    </w:div>
    <w:div w:id="346058544">
      <w:bodyDiv w:val="1"/>
      <w:marLeft w:val="0"/>
      <w:marRight w:val="0"/>
      <w:marTop w:val="0"/>
      <w:marBottom w:val="0"/>
      <w:divBdr>
        <w:top w:val="none" w:sz="0" w:space="0" w:color="auto"/>
        <w:left w:val="none" w:sz="0" w:space="0" w:color="auto"/>
        <w:bottom w:val="none" w:sz="0" w:space="0" w:color="auto"/>
        <w:right w:val="none" w:sz="0" w:space="0" w:color="auto"/>
      </w:divBdr>
    </w:div>
    <w:div w:id="412625952">
      <w:bodyDiv w:val="1"/>
      <w:marLeft w:val="0"/>
      <w:marRight w:val="0"/>
      <w:marTop w:val="0"/>
      <w:marBottom w:val="0"/>
      <w:divBdr>
        <w:top w:val="none" w:sz="0" w:space="0" w:color="auto"/>
        <w:left w:val="none" w:sz="0" w:space="0" w:color="auto"/>
        <w:bottom w:val="none" w:sz="0" w:space="0" w:color="auto"/>
        <w:right w:val="none" w:sz="0" w:space="0" w:color="auto"/>
      </w:divBdr>
      <w:divsChild>
        <w:div w:id="312410463">
          <w:marLeft w:val="0"/>
          <w:marRight w:val="0"/>
          <w:marTop w:val="0"/>
          <w:marBottom w:val="0"/>
          <w:divBdr>
            <w:top w:val="none" w:sz="0" w:space="0" w:color="auto"/>
            <w:left w:val="none" w:sz="0" w:space="0" w:color="auto"/>
            <w:bottom w:val="none" w:sz="0" w:space="0" w:color="auto"/>
            <w:right w:val="none" w:sz="0" w:space="0" w:color="auto"/>
          </w:divBdr>
          <w:divsChild>
            <w:div w:id="1196112513">
              <w:marLeft w:val="0"/>
              <w:marRight w:val="0"/>
              <w:marTop w:val="0"/>
              <w:marBottom w:val="0"/>
              <w:divBdr>
                <w:top w:val="none" w:sz="0" w:space="0" w:color="auto"/>
                <w:left w:val="none" w:sz="0" w:space="0" w:color="auto"/>
                <w:bottom w:val="none" w:sz="0" w:space="0" w:color="auto"/>
                <w:right w:val="none" w:sz="0" w:space="0" w:color="auto"/>
              </w:divBdr>
              <w:divsChild>
                <w:div w:id="955478599">
                  <w:marLeft w:val="0"/>
                  <w:marRight w:val="0"/>
                  <w:marTop w:val="0"/>
                  <w:marBottom w:val="0"/>
                  <w:divBdr>
                    <w:top w:val="none" w:sz="0" w:space="0" w:color="auto"/>
                    <w:left w:val="none" w:sz="0" w:space="0" w:color="auto"/>
                    <w:bottom w:val="none" w:sz="0" w:space="0" w:color="auto"/>
                    <w:right w:val="none" w:sz="0" w:space="0" w:color="auto"/>
                  </w:divBdr>
                  <w:divsChild>
                    <w:div w:id="7517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8983">
      <w:bodyDiv w:val="1"/>
      <w:marLeft w:val="0"/>
      <w:marRight w:val="0"/>
      <w:marTop w:val="0"/>
      <w:marBottom w:val="0"/>
      <w:divBdr>
        <w:top w:val="none" w:sz="0" w:space="0" w:color="auto"/>
        <w:left w:val="none" w:sz="0" w:space="0" w:color="auto"/>
        <w:bottom w:val="none" w:sz="0" w:space="0" w:color="auto"/>
        <w:right w:val="none" w:sz="0" w:space="0" w:color="auto"/>
      </w:divBdr>
      <w:divsChild>
        <w:div w:id="394170">
          <w:marLeft w:val="547"/>
          <w:marRight w:val="0"/>
          <w:marTop w:val="144"/>
          <w:marBottom w:val="0"/>
          <w:divBdr>
            <w:top w:val="none" w:sz="0" w:space="0" w:color="auto"/>
            <w:left w:val="none" w:sz="0" w:space="0" w:color="auto"/>
            <w:bottom w:val="none" w:sz="0" w:space="0" w:color="auto"/>
            <w:right w:val="none" w:sz="0" w:space="0" w:color="auto"/>
          </w:divBdr>
        </w:div>
        <w:div w:id="712920680">
          <w:marLeft w:val="547"/>
          <w:marRight w:val="0"/>
          <w:marTop w:val="144"/>
          <w:marBottom w:val="0"/>
          <w:divBdr>
            <w:top w:val="none" w:sz="0" w:space="0" w:color="auto"/>
            <w:left w:val="none" w:sz="0" w:space="0" w:color="auto"/>
            <w:bottom w:val="none" w:sz="0" w:space="0" w:color="auto"/>
            <w:right w:val="none" w:sz="0" w:space="0" w:color="auto"/>
          </w:divBdr>
        </w:div>
        <w:div w:id="1732146456">
          <w:marLeft w:val="547"/>
          <w:marRight w:val="0"/>
          <w:marTop w:val="144"/>
          <w:marBottom w:val="0"/>
          <w:divBdr>
            <w:top w:val="none" w:sz="0" w:space="0" w:color="auto"/>
            <w:left w:val="none" w:sz="0" w:space="0" w:color="auto"/>
            <w:bottom w:val="none" w:sz="0" w:space="0" w:color="auto"/>
            <w:right w:val="none" w:sz="0" w:space="0" w:color="auto"/>
          </w:divBdr>
        </w:div>
      </w:divsChild>
    </w:div>
    <w:div w:id="464856478">
      <w:bodyDiv w:val="1"/>
      <w:marLeft w:val="0"/>
      <w:marRight w:val="0"/>
      <w:marTop w:val="0"/>
      <w:marBottom w:val="0"/>
      <w:divBdr>
        <w:top w:val="none" w:sz="0" w:space="0" w:color="auto"/>
        <w:left w:val="none" w:sz="0" w:space="0" w:color="auto"/>
        <w:bottom w:val="none" w:sz="0" w:space="0" w:color="auto"/>
        <w:right w:val="none" w:sz="0" w:space="0" w:color="auto"/>
      </w:divBdr>
    </w:div>
    <w:div w:id="469369033">
      <w:bodyDiv w:val="1"/>
      <w:marLeft w:val="0"/>
      <w:marRight w:val="0"/>
      <w:marTop w:val="0"/>
      <w:marBottom w:val="0"/>
      <w:divBdr>
        <w:top w:val="none" w:sz="0" w:space="0" w:color="auto"/>
        <w:left w:val="none" w:sz="0" w:space="0" w:color="auto"/>
        <w:bottom w:val="none" w:sz="0" w:space="0" w:color="auto"/>
        <w:right w:val="none" w:sz="0" w:space="0" w:color="auto"/>
      </w:divBdr>
      <w:divsChild>
        <w:div w:id="722603346">
          <w:marLeft w:val="0"/>
          <w:marRight w:val="0"/>
          <w:marTop w:val="0"/>
          <w:marBottom w:val="272"/>
          <w:divBdr>
            <w:top w:val="none" w:sz="0" w:space="0" w:color="auto"/>
            <w:left w:val="none" w:sz="0" w:space="0" w:color="auto"/>
            <w:bottom w:val="none" w:sz="0" w:space="0" w:color="auto"/>
            <w:right w:val="none" w:sz="0" w:space="0" w:color="auto"/>
          </w:divBdr>
          <w:divsChild>
            <w:div w:id="1332757700">
              <w:marLeft w:val="0"/>
              <w:marRight w:val="0"/>
              <w:marTop w:val="204"/>
              <w:marBottom w:val="0"/>
              <w:divBdr>
                <w:top w:val="none" w:sz="0" w:space="0" w:color="auto"/>
                <w:left w:val="none" w:sz="0" w:space="0" w:color="auto"/>
                <w:bottom w:val="none" w:sz="0" w:space="0" w:color="auto"/>
                <w:right w:val="none" w:sz="0" w:space="0" w:color="auto"/>
              </w:divBdr>
              <w:divsChild>
                <w:div w:id="1188251205">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941">
      <w:bodyDiv w:val="1"/>
      <w:marLeft w:val="0"/>
      <w:marRight w:val="0"/>
      <w:marTop w:val="0"/>
      <w:marBottom w:val="0"/>
      <w:divBdr>
        <w:top w:val="none" w:sz="0" w:space="0" w:color="auto"/>
        <w:left w:val="none" w:sz="0" w:space="0" w:color="auto"/>
        <w:bottom w:val="none" w:sz="0" w:space="0" w:color="auto"/>
        <w:right w:val="none" w:sz="0" w:space="0" w:color="auto"/>
      </w:divBdr>
    </w:div>
    <w:div w:id="547573318">
      <w:bodyDiv w:val="1"/>
      <w:marLeft w:val="0"/>
      <w:marRight w:val="0"/>
      <w:marTop w:val="0"/>
      <w:marBottom w:val="0"/>
      <w:divBdr>
        <w:top w:val="none" w:sz="0" w:space="0" w:color="auto"/>
        <w:left w:val="none" w:sz="0" w:space="0" w:color="auto"/>
        <w:bottom w:val="none" w:sz="0" w:space="0" w:color="auto"/>
        <w:right w:val="none" w:sz="0" w:space="0" w:color="auto"/>
      </w:divBdr>
    </w:div>
    <w:div w:id="610433178">
      <w:bodyDiv w:val="1"/>
      <w:marLeft w:val="0"/>
      <w:marRight w:val="0"/>
      <w:marTop w:val="0"/>
      <w:marBottom w:val="0"/>
      <w:divBdr>
        <w:top w:val="none" w:sz="0" w:space="0" w:color="auto"/>
        <w:left w:val="none" w:sz="0" w:space="0" w:color="auto"/>
        <w:bottom w:val="none" w:sz="0" w:space="0" w:color="auto"/>
        <w:right w:val="none" w:sz="0" w:space="0" w:color="auto"/>
      </w:divBdr>
    </w:div>
    <w:div w:id="642779070">
      <w:bodyDiv w:val="1"/>
      <w:marLeft w:val="0"/>
      <w:marRight w:val="0"/>
      <w:marTop w:val="0"/>
      <w:marBottom w:val="0"/>
      <w:divBdr>
        <w:top w:val="none" w:sz="0" w:space="0" w:color="auto"/>
        <w:left w:val="none" w:sz="0" w:space="0" w:color="auto"/>
        <w:bottom w:val="none" w:sz="0" w:space="0" w:color="auto"/>
        <w:right w:val="none" w:sz="0" w:space="0" w:color="auto"/>
      </w:divBdr>
      <w:divsChild>
        <w:div w:id="316227119">
          <w:marLeft w:val="547"/>
          <w:marRight w:val="0"/>
          <w:marTop w:val="154"/>
          <w:marBottom w:val="0"/>
          <w:divBdr>
            <w:top w:val="none" w:sz="0" w:space="0" w:color="auto"/>
            <w:left w:val="none" w:sz="0" w:space="0" w:color="auto"/>
            <w:bottom w:val="none" w:sz="0" w:space="0" w:color="auto"/>
            <w:right w:val="none" w:sz="0" w:space="0" w:color="auto"/>
          </w:divBdr>
        </w:div>
      </w:divsChild>
    </w:div>
    <w:div w:id="665287490">
      <w:bodyDiv w:val="1"/>
      <w:marLeft w:val="0"/>
      <w:marRight w:val="0"/>
      <w:marTop w:val="0"/>
      <w:marBottom w:val="0"/>
      <w:divBdr>
        <w:top w:val="none" w:sz="0" w:space="0" w:color="auto"/>
        <w:left w:val="none" w:sz="0" w:space="0" w:color="auto"/>
        <w:bottom w:val="none" w:sz="0" w:space="0" w:color="auto"/>
        <w:right w:val="none" w:sz="0" w:space="0" w:color="auto"/>
      </w:divBdr>
    </w:div>
    <w:div w:id="681518735">
      <w:bodyDiv w:val="1"/>
      <w:marLeft w:val="0"/>
      <w:marRight w:val="0"/>
      <w:marTop w:val="0"/>
      <w:marBottom w:val="0"/>
      <w:divBdr>
        <w:top w:val="none" w:sz="0" w:space="0" w:color="auto"/>
        <w:left w:val="none" w:sz="0" w:space="0" w:color="auto"/>
        <w:bottom w:val="none" w:sz="0" w:space="0" w:color="auto"/>
        <w:right w:val="none" w:sz="0" w:space="0" w:color="auto"/>
      </w:divBdr>
      <w:divsChild>
        <w:div w:id="453718626">
          <w:marLeft w:val="806"/>
          <w:marRight w:val="0"/>
          <w:marTop w:val="192"/>
          <w:marBottom w:val="0"/>
          <w:divBdr>
            <w:top w:val="none" w:sz="0" w:space="0" w:color="auto"/>
            <w:left w:val="none" w:sz="0" w:space="0" w:color="auto"/>
            <w:bottom w:val="none" w:sz="0" w:space="0" w:color="auto"/>
            <w:right w:val="none" w:sz="0" w:space="0" w:color="auto"/>
          </w:divBdr>
        </w:div>
        <w:div w:id="956253246">
          <w:marLeft w:val="806"/>
          <w:marRight w:val="0"/>
          <w:marTop w:val="192"/>
          <w:marBottom w:val="0"/>
          <w:divBdr>
            <w:top w:val="none" w:sz="0" w:space="0" w:color="auto"/>
            <w:left w:val="none" w:sz="0" w:space="0" w:color="auto"/>
            <w:bottom w:val="none" w:sz="0" w:space="0" w:color="auto"/>
            <w:right w:val="none" w:sz="0" w:space="0" w:color="auto"/>
          </w:divBdr>
        </w:div>
      </w:divsChild>
    </w:div>
    <w:div w:id="726611013">
      <w:bodyDiv w:val="1"/>
      <w:marLeft w:val="0"/>
      <w:marRight w:val="0"/>
      <w:marTop w:val="0"/>
      <w:marBottom w:val="0"/>
      <w:divBdr>
        <w:top w:val="none" w:sz="0" w:space="0" w:color="auto"/>
        <w:left w:val="none" w:sz="0" w:space="0" w:color="auto"/>
        <w:bottom w:val="none" w:sz="0" w:space="0" w:color="auto"/>
        <w:right w:val="none" w:sz="0" w:space="0" w:color="auto"/>
      </w:divBdr>
    </w:div>
    <w:div w:id="741761260">
      <w:bodyDiv w:val="1"/>
      <w:marLeft w:val="0"/>
      <w:marRight w:val="0"/>
      <w:marTop w:val="0"/>
      <w:marBottom w:val="0"/>
      <w:divBdr>
        <w:top w:val="none" w:sz="0" w:space="0" w:color="auto"/>
        <w:left w:val="none" w:sz="0" w:space="0" w:color="auto"/>
        <w:bottom w:val="none" w:sz="0" w:space="0" w:color="auto"/>
        <w:right w:val="none" w:sz="0" w:space="0" w:color="auto"/>
      </w:divBdr>
      <w:divsChild>
        <w:div w:id="2136361079">
          <w:marLeft w:val="0"/>
          <w:marRight w:val="0"/>
          <w:marTop w:val="0"/>
          <w:marBottom w:val="0"/>
          <w:divBdr>
            <w:top w:val="none" w:sz="0" w:space="0" w:color="auto"/>
            <w:left w:val="none" w:sz="0" w:space="0" w:color="auto"/>
            <w:bottom w:val="none" w:sz="0" w:space="0" w:color="auto"/>
            <w:right w:val="none" w:sz="0" w:space="0" w:color="auto"/>
          </w:divBdr>
          <w:divsChild>
            <w:div w:id="451555705">
              <w:marLeft w:val="0"/>
              <w:marRight w:val="0"/>
              <w:marTop w:val="0"/>
              <w:marBottom w:val="0"/>
              <w:divBdr>
                <w:top w:val="none" w:sz="0" w:space="0" w:color="auto"/>
                <w:left w:val="none" w:sz="0" w:space="0" w:color="auto"/>
                <w:bottom w:val="none" w:sz="0" w:space="0" w:color="auto"/>
                <w:right w:val="none" w:sz="0" w:space="0" w:color="auto"/>
              </w:divBdr>
              <w:divsChild>
                <w:div w:id="1134449514">
                  <w:marLeft w:val="-11265"/>
                  <w:marRight w:val="0"/>
                  <w:marTop w:val="0"/>
                  <w:marBottom w:val="0"/>
                  <w:divBdr>
                    <w:top w:val="none" w:sz="0" w:space="0" w:color="auto"/>
                    <w:left w:val="none" w:sz="0" w:space="0" w:color="auto"/>
                    <w:bottom w:val="none" w:sz="0" w:space="0" w:color="auto"/>
                    <w:right w:val="none" w:sz="0" w:space="0" w:color="auto"/>
                  </w:divBdr>
                  <w:divsChild>
                    <w:div w:id="451831246">
                      <w:marLeft w:val="0"/>
                      <w:marRight w:val="0"/>
                      <w:marTop w:val="0"/>
                      <w:marBottom w:val="0"/>
                      <w:divBdr>
                        <w:top w:val="none" w:sz="0" w:space="0" w:color="auto"/>
                        <w:left w:val="none" w:sz="0" w:space="0" w:color="auto"/>
                        <w:bottom w:val="none" w:sz="0" w:space="0" w:color="auto"/>
                        <w:right w:val="none" w:sz="0" w:space="0" w:color="auto"/>
                      </w:divBdr>
                      <w:divsChild>
                        <w:div w:id="1900359477">
                          <w:marLeft w:val="0"/>
                          <w:marRight w:val="0"/>
                          <w:marTop w:val="0"/>
                          <w:marBottom w:val="0"/>
                          <w:divBdr>
                            <w:top w:val="none" w:sz="0" w:space="0" w:color="auto"/>
                            <w:left w:val="none" w:sz="0" w:space="0" w:color="auto"/>
                            <w:bottom w:val="none" w:sz="0" w:space="0" w:color="auto"/>
                            <w:right w:val="none" w:sz="0" w:space="0" w:color="auto"/>
                          </w:divBdr>
                          <w:divsChild>
                            <w:div w:id="1830898696">
                              <w:marLeft w:val="-3408"/>
                              <w:marRight w:val="0"/>
                              <w:marTop w:val="0"/>
                              <w:marBottom w:val="180"/>
                              <w:divBdr>
                                <w:top w:val="none" w:sz="0" w:space="0" w:color="auto"/>
                                <w:left w:val="none" w:sz="0" w:space="0" w:color="auto"/>
                                <w:bottom w:val="none" w:sz="0" w:space="0" w:color="auto"/>
                                <w:right w:val="none" w:sz="0" w:space="0" w:color="auto"/>
                              </w:divBdr>
                              <w:divsChild>
                                <w:div w:id="908073982">
                                  <w:marLeft w:val="3408"/>
                                  <w:marRight w:val="0"/>
                                  <w:marTop w:val="0"/>
                                  <w:marBottom w:val="0"/>
                                  <w:divBdr>
                                    <w:top w:val="none" w:sz="0" w:space="0" w:color="auto"/>
                                    <w:left w:val="none" w:sz="0" w:space="0" w:color="auto"/>
                                    <w:bottom w:val="none" w:sz="0" w:space="0" w:color="auto"/>
                                    <w:right w:val="none" w:sz="0" w:space="0" w:color="auto"/>
                                  </w:divBdr>
                                  <w:divsChild>
                                    <w:div w:id="1180773133">
                                      <w:marLeft w:val="0"/>
                                      <w:marRight w:val="0"/>
                                      <w:marTop w:val="0"/>
                                      <w:marBottom w:val="0"/>
                                      <w:divBdr>
                                        <w:top w:val="none" w:sz="0" w:space="0" w:color="auto"/>
                                        <w:left w:val="none" w:sz="0" w:space="0" w:color="auto"/>
                                        <w:bottom w:val="none" w:sz="0" w:space="0" w:color="auto"/>
                                        <w:right w:val="none" w:sz="0" w:space="0" w:color="auto"/>
                                      </w:divBdr>
                                      <w:divsChild>
                                        <w:div w:id="1801220543">
                                          <w:marLeft w:val="0"/>
                                          <w:marRight w:val="0"/>
                                          <w:marTop w:val="0"/>
                                          <w:marBottom w:val="0"/>
                                          <w:divBdr>
                                            <w:top w:val="none" w:sz="0" w:space="0" w:color="auto"/>
                                            <w:left w:val="none" w:sz="0" w:space="0" w:color="auto"/>
                                            <w:bottom w:val="none" w:sz="0" w:space="0" w:color="auto"/>
                                            <w:right w:val="none" w:sz="0" w:space="0" w:color="auto"/>
                                          </w:divBdr>
                                          <w:divsChild>
                                            <w:div w:id="1395006312">
                                              <w:marLeft w:val="0"/>
                                              <w:marRight w:val="0"/>
                                              <w:marTop w:val="0"/>
                                              <w:marBottom w:val="0"/>
                                              <w:divBdr>
                                                <w:top w:val="none" w:sz="0" w:space="0" w:color="auto"/>
                                                <w:left w:val="none" w:sz="0" w:space="0" w:color="auto"/>
                                                <w:bottom w:val="none" w:sz="0" w:space="0" w:color="auto"/>
                                                <w:right w:val="none" w:sz="0" w:space="0" w:color="auto"/>
                                              </w:divBdr>
                                              <w:divsChild>
                                                <w:div w:id="1323191764">
                                                  <w:marLeft w:val="0"/>
                                                  <w:marRight w:val="0"/>
                                                  <w:marTop w:val="0"/>
                                                  <w:marBottom w:val="0"/>
                                                  <w:divBdr>
                                                    <w:top w:val="none" w:sz="0" w:space="0" w:color="auto"/>
                                                    <w:left w:val="none" w:sz="0" w:space="0" w:color="auto"/>
                                                    <w:bottom w:val="none" w:sz="0" w:space="0" w:color="auto"/>
                                                    <w:right w:val="none" w:sz="0" w:space="0" w:color="auto"/>
                                                  </w:divBdr>
                                                  <w:divsChild>
                                                    <w:div w:id="1976714287">
                                                      <w:marLeft w:val="0"/>
                                                      <w:marRight w:val="0"/>
                                                      <w:marTop w:val="0"/>
                                                      <w:marBottom w:val="0"/>
                                                      <w:divBdr>
                                                        <w:top w:val="none" w:sz="0" w:space="0" w:color="auto"/>
                                                        <w:left w:val="none" w:sz="0" w:space="0" w:color="auto"/>
                                                        <w:bottom w:val="none" w:sz="0" w:space="0" w:color="auto"/>
                                                        <w:right w:val="none" w:sz="0" w:space="0" w:color="auto"/>
                                                      </w:divBdr>
                                                      <w:divsChild>
                                                        <w:div w:id="71778875">
                                                          <w:marLeft w:val="0"/>
                                                          <w:marRight w:val="0"/>
                                                          <w:marTop w:val="0"/>
                                                          <w:marBottom w:val="0"/>
                                                          <w:divBdr>
                                                            <w:top w:val="none" w:sz="0" w:space="0" w:color="auto"/>
                                                            <w:left w:val="none" w:sz="0" w:space="0" w:color="auto"/>
                                                            <w:bottom w:val="none" w:sz="0" w:space="0" w:color="auto"/>
                                                            <w:right w:val="none" w:sz="0" w:space="0" w:color="auto"/>
                                                          </w:divBdr>
                                                          <w:divsChild>
                                                            <w:div w:id="1326935398">
                                                              <w:marLeft w:val="0"/>
                                                              <w:marRight w:val="0"/>
                                                              <w:marTop w:val="0"/>
                                                              <w:marBottom w:val="0"/>
                                                              <w:divBdr>
                                                                <w:top w:val="none" w:sz="0" w:space="0" w:color="auto"/>
                                                                <w:left w:val="none" w:sz="0" w:space="0" w:color="auto"/>
                                                                <w:bottom w:val="none" w:sz="0" w:space="0" w:color="auto"/>
                                                                <w:right w:val="none" w:sz="0" w:space="0" w:color="auto"/>
                                                              </w:divBdr>
                                                              <w:divsChild>
                                                                <w:div w:id="436288688">
                                                                  <w:marLeft w:val="0"/>
                                                                  <w:marRight w:val="0"/>
                                                                  <w:marTop w:val="0"/>
                                                                  <w:marBottom w:val="0"/>
                                                                  <w:divBdr>
                                                                    <w:top w:val="none" w:sz="0" w:space="0" w:color="auto"/>
                                                                    <w:left w:val="none" w:sz="0" w:space="0" w:color="auto"/>
                                                                    <w:bottom w:val="none" w:sz="0" w:space="0" w:color="auto"/>
                                                                    <w:right w:val="none" w:sz="0" w:space="0" w:color="auto"/>
                                                                  </w:divBdr>
                                                                  <w:divsChild>
                                                                    <w:div w:id="6893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311818">
      <w:bodyDiv w:val="1"/>
      <w:marLeft w:val="0"/>
      <w:marRight w:val="0"/>
      <w:marTop w:val="0"/>
      <w:marBottom w:val="0"/>
      <w:divBdr>
        <w:top w:val="none" w:sz="0" w:space="0" w:color="auto"/>
        <w:left w:val="none" w:sz="0" w:space="0" w:color="auto"/>
        <w:bottom w:val="none" w:sz="0" w:space="0" w:color="auto"/>
        <w:right w:val="none" w:sz="0" w:space="0" w:color="auto"/>
      </w:divBdr>
    </w:div>
    <w:div w:id="886572480">
      <w:bodyDiv w:val="1"/>
      <w:marLeft w:val="0"/>
      <w:marRight w:val="0"/>
      <w:marTop w:val="0"/>
      <w:marBottom w:val="0"/>
      <w:divBdr>
        <w:top w:val="none" w:sz="0" w:space="0" w:color="auto"/>
        <w:left w:val="none" w:sz="0" w:space="0" w:color="auto"/>
        <w:bottom w:val="none" w:sz="0" w:space="0" w:color="auto"/>
        <w:right w:val="none" w:sz="0" w:space="0" w:color="auto"/>
      </w:divBdr>
      <w:divsChild>
        <w:div w:id="721639975">
          <w:marLeft w:val="547"/>
          <w:marRight w:val="0"/>
          <w:marTop w:val="115"/>
          <w:marBottom w:val="115"/>
          <w:divBdr>
            <w:top w:val="none" w:sz="0" w:space="0" w:color="auto"/>
            <w:left w:val="none" w:sz="0" w:space="0" w:color="auto"/>
            <w:bottom w:val="none" w:sz="0" w:space="0" w:color="auto"/>
            <w:right w:val="none" w:sz="0" w:space="0" w:color="auto"/>
          </w:divBdr>
        </w:div>
        <w:div w:id="1083837708">
          <w:marLeft w:val="547"/>
          <w:marRight w:val="0"/>
          <w:marTop w:val="115"/>
          <w:marBottom w:val="115"/>
          <w:divBdr>
            <w:top w:val="none" w:sz="0" w:space="0" w:color="auto"/>
            <w:left w:val="none" w:sz="0" w:space="0" w:color="auto"/>
            <w:bottom w:val="none" w:sz="0" w:space="0" w:color="auto"/>
            <w:right w:val="none" w:sz="0" w:space="0" w:color="auto"/>
          </w:divBdr>
        </w:div>
        <w:div w:id="1794060586">
          <w:marLeft w:val="547"/>
          <w:marRight w:val="0"/>
          <w:marTop w:val="115"/>
          <w:marBottom w:val="115"/>
          <w:divBdr>
            <w:top w:val="none" w:sz="0" w:space="0" w:color="auto"/>
            <w:left w:val="none" w:sz="0" w:space="0" w:color="auto"/>
            <w:bottom w:val="none" w:sz="0" w:space="0" w:color="auto"/>
            <w:right w:val="none" w:sz="0" w:space="0" w:color="auto"/>
          </w:divBdr>
        </w:div>
      </w:divsChild>
    </w:div>
    <w:div w:id="1106540488">
      <w:bodyDiv w:val="1"/>
      <w:marLeft w:val="0"/>
      <w:marRight w:val="0"/>
      <w:marTop w:val="0"/>
      <w:marBottom w:val="0"/>
      <w:divBdr>
        <w:top w:val="none" w:sz="0" w:space="0" w:color="auto"/>
        <w:left w:val="none" w:sz="0" w:space="0" w:color="auto"/>
        <w:bottom w:val="none" w:sz="0" w:space="0" w:color="auto"/>
        <w:right w:val="none" w:sz="0" w:space="0" w:color="auto"/>
      </w:divBdr>
    </w:div>
    <w:div w:id="1137724366">
      <w:bodyDiv w:val="1"/>
      <w:marLeft w:val="0"/>
      <w:marRight w:val="0"/>
      <w:marTop w:val="0"/>
      <w:marBottom w:val="0"/>
      <w:divBdr>
        <w:top w:val="none" w:sz="0" w:space="0" w:color="auto"/>
        <w:left w:val="none" w:sz="0" w:space="0" w:color="auto"/>
        <w:bottom w:val="none" w:sz="0" w:space="0" w:color="auto"/>
        <w:right w:val="none" w:sz="0" w:space="0" w:color="auto"/>
      </w:divBdr>
    </w:div>
    <w:div w:id="1156458440">
      <w:bodyDiv w:val="1"/>
      <w:marLeft w:val="0"/>
      <w:marRight w:val="0"/>
      <w:marTop w:val="0"/>
      <w:marBottom w:val="0"/>
      <w:divBdr>
        <w:top w:val="none" w:sz="0" w:space="0" w:color="auto"/>
        <w:left w:val="none" w:sz="0" w:space="0" w:color="auto"/>
        <w:bottom w:val="none" w:sz="0" w:space="0" w:color="auto"/>
        <w:right w:val="none" w:sz="0" w:space="0" w:color="auto"/>
      </w:divBdr>
      <w:divsChild>
        <w:div w:id="1408527998">
          <w:marLeft w:val="274"/>
          <w:marRight w:val="0"/>
          <w:marTop w:val="0"/>
          <w:marBottom w:val="0"/>
          <w:divBdr>
            <w:top w:val="none" w:sz="0" w:space="0" w:color="auto"/>
            <w:left w:val="none" w:sz="0" w:space="0" w:color="auto"/>
            <w:bottom w:val="none" w:sz="0" w:space="0" w:color="auto"/>
            <w:right w:val="none" w:sz="0" w:space="0" w:color="auto"/>
          </w:divBdr>
        </w:div>
        <w:div w:id="1486974894">
          <w:marLeft w:val="274"/>
          <w:marRight w:val="0"/>
          <w:marTop w:val="0"/>
          <w:marBottom w:val="0"/>
          <w:divBdr>
            <w:top w:val="none" w:sz="0" w:space="0" w:color="auto"/>
            <w:left w:val="none" w:sz="0" w:space="0" w:color="auto"/>
            <w:bottom w:val="none" w:sz="0" w:space="0" w:color="auto"/>
            <w:right w:val="none" w:sz="0" w:space="0" w:color="auto"/>
          </w:divBdr>
        </w:div>
        <w:div w:id="819158422">
          <w:marLeft w:val="274"/>
          <w:marRight w:val="0"/>
          <w:marTop w:val="0"/>
          <w:marBottom w:val="0"/>
          <w:divBdr>
            <w:top w:val="none" w:sz="0" w:space="0" w:color="auto"/>
            <w:left w:val="none" w:sz="0" w:space="0" w:color="auto"/>
            <w:bottom w:val="none" w:sz="0" w:space="0" w:color="auto"/>
            <w:right w:val="none" w:sz="0" w:space="0" w:color="auto"/>
          </w:divBdr>
        </w:div>
        <w:div w:id="990215588">
          <w:marLeft w:val="274"/>
          <w:marRight w:val="0"/>
          <w:marTop w:val="0"/>
          <w:marBottom w:val="0"/>
          <w:divBdr>
            <w:top w:val="none" w:sz="0" w:space="0" w:color="auto"/>
            <w:left w:val="none" w:sz="0" w:space="0" w:color="auto"/>
            <w:bottom w:val="none" w:sz="0" w:space="0" w:color="auto"/>
            <w:right w:val="none" w:sz="0" w:space="0" w:color="auto"/>
          </w:divBdr>
        </w:div>
        <w:div w:id="2048984990">
          <w:marLeft w:val="274"/>
          <w:marRight w:val="0"/>
          <w:marTop w:val="0"/>
          <w:marBottom w:val="0"/>
          <w:divBdr>
            <w:top w:val="none" w:sz="0" w:space="0" w:color="auto"/>
            <w:left w:val="none" w:sz="0" w:space="0" w:color="auto"/>
            <w:bottom w:val="none" w:sz="0" w:space="0" w:color="auto"/>
            <w:right w:val="none" w:sz="0" w:space="0" w:color="auto"/>
          </w:divBdr>
        </w:div>
        <w:div w:id="566957150">
          <w:marLeft w:val="274"/>
          <w:marRight w:val="0"/>
          <w:marTop w:val="0"/>
          <w:marBottom w:val="0"/>
          <w:divBdr>
            <w:top w:val="none" w:sz="0" w:space="0" w:color="auto"/>
            <w:left w:val="none" w:sz="0" w:space="0" w:color="auto"/>
            <w:bottom w:val="none" w:sz="0" w:space="0" w:color="auto"/>
            <w:right w:val="none" w:sz="0" w:space="0" w:color="auto"/>
          </w:divBdr>
        </w:div>
        <w:div w:id="1522860609">
          <w:marLeft w:val="274"/>
          <w:marRight w:val="0"/>
          <w:marTop w:val="0"/>
          <w:marBottom w:val="0"/>
          <w:divBdr>
            <w:top w:val="none" w:sz="0" w:space="0" w:color="auto"/>
            <w:left w:val="none" w:sz="0" w:space="0" w:color="auto"/>
            <w:bottom w:val="none" w:sz="0" w:space="0" w:color="auto"/>
            <w:right w:val="none" w:sz="0" w:space="0" w:color="auto"/>
          </w:divBdr>
        </w:div>
        <w:div w:id="1173228614">
          <w:marLeft w:val="274"/>
          <w:marRight w:val="0"/>
          <w:marTop w:val="0"/>
          <w:marBottom w:val="0"/>
          <w:divBdr>
            <w:top w:val="none" w:sz="0" w:space="0" w:color="auto"/>
            <w:left w:val="none" w:sz="0" w:space="0" w:color="auto"/>
            <w:bottom w:val="none" w:sz="0" w:space="0" w:color="auto"/>
            <w:right w:val="none" w:sz="0" w:space="0" w:color="auto"/>
          </w:divBdr>
        </w:div>
        <w:div w:id="1174884313">
          <w:marLeft w:val="274"/>
          <w:marRight w:val="0"/>
          <w:marTop w:val="0"/>
          <w:marBottom w:val="0"/>
          <w:divBdr>
            <w:top w:val="none" w:sz="0" w:space="0" w:color="auto"/>
            <w:left w:val="none" w:sz="0" w:space="0" w:color="auto"/>
            <w:bottom w:val="none" w:sz="0" w:space="0" w:color="auto"/>
            <w:right w:val="none" w:sz="0" w:space="0" w:color="auto"/>
          </w:divBdr>
        </w:div>
        <w:div w:id="2091537469">
          <w:marLeft w:val="274"/>
          <w:marRight w:val="0"/>
          <w:marTop w:val="0"/>
          <w:marBottom w:val="0"/>
          <w:divBdr>
            <w:top w:val="none" w:sz="0" w:space="0" w:color="auto"/>
            <w:left w:val="none" w:sz="0" w:space="0" w:color="auto"/>
            <w:bottom w:val="none" w:sz="0" w:space="0" w:color="auto"/>
            <w:right w:val="none" w:sz="0" w:space="0" w:color="auto"/>
          </w:divBdr>
        </w:div>
      </w:divsChild>
    </w:div>
    <w:div w:id="1173028977">
      <w:bodyDiv w:val="1"/>
      <w:marLeft w:val="0"/>
      <w:marRight w:val="0"/>
      <w:marTop w:val="0"/>
      <w:marBottom w:val="0"/>
      <w:divBdr>
        <w:top w:val="none" w:sz="0" w:space="0" w:color="auto"/>
        <w:left w:val="none" w:sz="0" w:space="0" w:color="auto"/>
        <w:bottom w:val="none" w:sz="0" w:space="0" w:color="auto"/>
        <w:right w:val="none" w:sz="0" w:space="0" w:color="auto"/>
      </w:divBdr>
    </w:div>
    <w:div w:id="1298805316">
      <w:bodyDiv w:val="1"/>
      <w:marLeft w:val="0"/>
      <w:marRight w:val="0"/>
      <w:marTop w:val="0"/>
      <w:marBottom w:val="0"/>
      <w:divBdr>
        <w:top w:val="none" w:sz="0" w:space="0" w:color="auto"/>
        <w:left w:val="none" w:sz="0" w:space="0" w:color="auto"/>
        <w:bottom w:val="none" w:sz="0" w:space="0" w:color="auto"/>
        <w:right w:val="none" w:sz="0" w:space="0" w:color="auto"/>
      </w:divBdr>
    </w:div>
    <w:div w:id="1306475685">
      <w:bodyDiv w:val="1"/>
      <w:marLeft w:val="0"/>
      <w:marRight w:val="0"/>
      <w:marTop w:val="0"/>
      <w:marBottom w:val="0"/>
      <w:divBdr>
        <w:top w:val="none" w:sz="0" w:space="0" w:color="auto"/>
        <w:left w:val="none" w:sz="0" w:space="0" w:color="auto"/>
        <w:bottom w:val="none" w:sz="0" w:space="0" w:color="auto"/>
        <w:right w:val="none" w:sz="0" w:space="0" w:color="auto"/>
      </w:divBdr>
    </w:div>
    <w:div w:id="1353145710">
      <w:bodyDiv w:val="1"/>
      <w:marLeft w:val="0"/>
      <w:marRight w:val="0"/>
      <w:marTop w:val="0"/>
      <w:marBottom w:val="0"/>
      <w:divBdr>
        <w:top w:val="none" w:sz="0" w:space="0" w:color="auto"/>
        <w:left w:val="none" w:sz="0" w:space="0" w:color="auto"/>
        <w:bottom w:val="none" w:sz="0" w:space="0" w:color="auto"/>
        <w:right w:val="none" w:sz="0" w:space="0" w:color="auto"/>
      </w:divBdr>
    </w:div>
    <w:div w:id="1409039012">
      <w:bodyDiv w:val="1"/>
      <w:marLeft w:val="0"/>
      <w:marRight w:val="0"/>
      <w:marTop w:val="0"/>
      <w:marBottom w:val="0"/>
      <w:divBdr>
        <w:top w:val="none" w:sz="0" w:space="0" w:color="auto"/>
        <w:left w:val="none" w:sz="0" w:space="0" w:color="auto"/>
        <w:bottom w:val="none" w:sz="0" w:space="0" w:color="auto"/>
        <w:right w:val="none" w:sz="0" w:space="0" w:color="auto"/>
      </w:divBdr>
    </w:div>
    <w:div w:id="1415476059">
      <w:bodyDiv w:val="1"/>
      <w:marLeft w:val="0"/>
      <w:marRight w:val="0"/>
      <w:marTop w:val="0"/>
      <w:marBottom w:val="0"/>
      <w:divBdr>
        <w:top w:val="none" w:sz="0" w:space="0" w:color="auto"/>
        <w:left w:val="none" w:sz="0" w:space="0" w:color="auto"/>
        <w:bottom w:val="none" w:sz="0" w:space="0" w:color="auto"/>
        <w:right w:val="none" w:sz="0" w:space="0" w:color="auto"/>
      </w:divBdr>
    </w:div>
    <w:div w:id="1442333974">
      <w:bodyDiv w:val="1"/>
      <w:marLeft w:val="0"/>
      <w:marRight w:val="0"/>
      <w:marTop w:val="0"/>
      <w:marBottom w:val="0"/>
      <w:divBdr>
        <w:top w:val="none" w:sz="0" w:space="0" w:color="auto"/>
        <w:left w:val="none" w:sz="0" w:space="0" w:color="auto"/>
        <w:bottom w:val="none" w:sz="0" w:space="0" w:color="auto"/>
        <w:right w:val="none" w:sz="0" w:space="0" w:color="auto"/>
      </w:divBdr>
    </w:div>
    <w:div w:id="1488743130">
      <w:bodyDiv w:val="1"/>
      <w:marLeft w:val="0"/>
      <w:marRight w:val="0"/>
      <w:marTop w:val="0"/>
      <w:marBottom w:val="0"/>
      <w:divBdr>
        <w:top w:val="none" w:sz="0" w:space="0" w:color="auto"/>
        <w:left w:val="none" w:sz="0" w:space="0" w:color="auto"/>
        <w:bottom w:val="none" w:sz="0" w:space="0" w:color="auto"/>
        <w:right w:val="none" w:sz="0" w:space="0" w:color="auto"/>
      </w:divBdr>
    </w:div>
    <w:div w:id="1513837004">
      <w:bodyDiv w:val="1"/>
      <w:marLeft w:val="0"/>
      <w:marRight w:val="0"/>
      <w:marTop w:val="0"/>
      <w:marBottom w:val="0"/>
      <w:divBdr>
        <w:top w:val="none" w:sz="0" w:space="0" w:color="auto"/>
        <w:left w:val="none" w:sz="0" w:space="0" w:color="auto"/>
        <w:bottom w:val="none" w:sz="0" w:space="0" w:color="auto"/>
        <w:right w:val="none" w:sz="0" w:space="0" w:color="auto"/>
      </w:divBdr>
      <w:divsChild>
        <w:div w:id="385761540">
          <w:marLeft w:val="547"/>
          <w:marRight w:val="0"/>
          <w:marTop w:val="96"/>
          <w:marBottom w:val="0"/>
          <w:divBdr>
            <w:top w:val="none" w:sz="0" w:space="0" w:color="auto"/>
            <w:left w:val="none" w:sz="0" w:space="0" w:color="auto"/>
            <w:bottom w:val="none" w:sz="0" w:space="0" w:color="auto"/>
            <w:right w:val="none" w:sz="0" w:space="0" w:color="auto"/>
          </w:divBdr>
        </w:div>
        <w:div w:id="563951736">
          <w:marLeft w:val="547"/>
          <w:marRight w:val="0"/>
          <w:marTop w:val="96"/>
          <w:marBottom w:val="0"/>
          <w:divBdr>
            <w:top w:val="none" w:sz="0" w:space="0" w:color="auto"/>
            <w:left w:val="none" w:sz="0" w:space="0" w:color="auto"/>
            <w:bottom w:val="none" w:sz="0" w:space="0" w:color="auto"/>
            <w:right w:val="none" w:sz="0" w:space="0" w:color="auto"/>
          </w:divBdr>
        </w:div>
        <w:div w:id="647128570">
          <w:marLeft w:val="547"/>
          <w:marRight w:val="0"/>
          <w:marTop w:val="96"/>
          <w:marBottom w:val="0"/>
          <w:divBdr>
            <w:top w:val="none" w:sz="0" w:space="0" w:color="auto"/>
            <w:left w:val="none" w:sz="0" w:space="0" w:color="auto"/>
            <w:bottom w:val="none" w:sz="0" w:space="0" w:color="auto"/>
            <w:right w:val="none" w:sz="0" w:space="0" w:color="auto"/>
          </w:divBdr>
        </w:div>
        <w:div w:id="1137339499">
          <w:marLeft w:val="547"/>
          <w:marRight w:val="0"/>
          <w:marTop w:val="96"/>
          <w:marBottom w:val="0"/>
          <w:divBdr>
            <w:top w:val="none" w:sz="0" w:space="0" w:color="auto"/>
            <w:left w:val="none" w:sz="0" w:space="0" w:color="auto"/>
            <w:bottom w:val="none" w:sz="0" w:space="0" w:color="auto"/>
            <w:right w:val="none" w:sz="0" w:space="0" w:color="auto"/>
          </w:divBdr>
        </w:div>
      </w:divsChild>
    </w:div>
    <w:div w:id="1529028769">
      <w:bodyDiv w:val="1"/>
      <w:marLeft w:val="0"/>
      <w:marRight w:val="0"/>
      <w:marTop w:val="0"/>
      <w:marBottom w:val="0"/>
      <w:divBdr>
        <w:top w:val="none" w:sz="0" w:space="0" w:color="auto"/>
        <w:left w:val="none" w:sz="0" w:space="0" w:color="auto"/>
        <w:bottom w:val="none" w:sz="0" w:space="0" w:color="auto"/>
        <w:right w:val="none" w:sz="0" w:space="0" w:color="auto"/>
      </w:divBdr>
    </w:div>
    <w:div w:id="1529222836">
      <w:bodyDiv w:val="1"/>
      <w:marLeft w:val="0"/>
      <w:marRight w:val="0"/>
      <w:marTop w:val="0"/>
      <w:marBottom w:val="0"/>
      <w:divBdr>
        <w:top w:val="none" w:sz="0" w:space="0" w:color="auto"/>
        <w:left w:val="none" w:sz="0" w:space="0" w:color="auto"/>
        <w:bottom w:val="none" w:sz="0" w:space="0" w:color="auto"/>
        <w:right w:val="none" w:sz="0" w:space="0" w:color="auto"/>
      </w:divBdr>
    </w:div>
    <w:div w:id="1572930496">
      <w:bodyDiv w:val="1"/>
      <w:marLeft w:val="0"/>
      <w:marRight w:val="0"/>
      <w:marTop w:val="0"/>
      <w:marBottom w:val="0"/>
      <w:divBdr>
        <w:top w:val="none" w:sz="0" w:space="0" w:color="auto"/>
        <w:left w:val="none" w:sz="0" w:space="0" w:color="auto"/>
        <w:bottom w:val="none" w:sz="0" w:space="0" w:color="auto"/>
        <w:right w:val="none" w:sz="0" w:space="0" w:color="auto"/>
      </w:divBdr>
    </w:div>
    <w:div w:id="1593930325">
      <w:bodyDiv w:val="1"/>
      <w:marLeft w:val="0"/>
      <w:marRight w:val="0"/>
      <w:marTop w:val="0"/>
      <w:marBottom w:val="0"/>
      <w:divBdr>
        <w:top w:val="none" w:sz="0" w:space="0" w:color="auto"/>
        <w:left w:val="none" w:sz="0" w:space="0" w:color="auto"/>
        <w:bottom w:val="none" w:sz="0" w:space="0" w:color="auto"/>
        <w:right w:val="none" w:sz="0" w:space="0" w:color="auto"/>
      </w:divBdr>
    </w:div>
    <w:div w:id="1638144430">
      <w:bodyDiv w:val="1"/>
      <w:marLeft w:val="0"/>
      <w:marRight w:val="0"/>
      <w:marTop w:val="0"/>
      <w:marBottom w:val="0"/>
      <w:divBdr>
        <w:top w:val="none" w:sz="0" w:space="0" w:color="auto"/>
        <w:left w:val="none" w:sz="0" w:space="0" w:color="auto"/>
        <w:bottom w:val="none" w:sz="0" w:space="0" w:color="auto"/>
        <w:right w:val="none" w:sz="0" w:space="0" w:color="auto"/>
      </w:divBdr>
      <w:divsChild>
        <w:div w:id="1628463607">
          <w:marLeft w:val="0"/>
          <w:marRight w:val="0"/>
          <w:marTop w:val="0"/>
          <w:marBottom w:val="0"/>
          <w:divBdr>
            <w:top w:val="none" w:sz="0" w:space="0" w:color="auto"/>
            <w:left w:val="none" w:sz="0" w:space="0" w:color="auto"/>
            <w:bottom w:val="none" w:sz="0" w:space="0" w:color="auto"/>
            <w:right w:val="none" w:sz="0" w:space="0" w:color="auto"/>
          </w:divBdr>
          <w:divsChild>
            <w:div w:id="1322613314">
              <w:marLeft w:val="0"/>
              <w:marRight w:val="0"/>
              <w:marTop w:val="0"/>
              <w:marBottom w:val="0"/>
              <w:divBdr>
                <w:top w:val="none" w:sz="0" w:space="0" w:color="auto"/>
                <w:left w:val="none" w:sz="0" w:space="0" w:color="auto"/>
                <w:bottom w:val="none" w:sz="0" w:space="0" w:color="auto"/>
                <w:right w:val="none" w:sz="0" w:space="0" w:color="auto"/>
              </w:divBdr>
              <w:divsChild>
                <w:div w:id="474185702">
                  <w:marLeft w:val="0"/>
                  <w:marRight w:val="0"/>
                  <w:marTop w:val="0"/>
                  <w:marBottom w:val="0"/>
                  <w:divBdr>
                    <w:top w:val="none" w:sz="0" w:space="0" w:color="auto"/>
                    <w:left w:val="none" w:sz="0" w:space="0" w:color="auto"/>
                    <w:bottom w:val="none" w:sz="0" w:space="0" w:color="auto"/>
                    <w:right w:val="none" w:sz="0" w:space="0" w:color="auto"/>
                  </w:divBdr>
                  <w:divsChild>
                    <w:div w:id="8218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3336">
      <w:bodyDiv w:val="1"/>
      <w:marLeft w:val="0"/>
      <w:marRight w:val="0"/>
      <w:marTop w:val="0"/>
      <w:marBottom w:val="0"/>
      <w:divBdr>
        <w:top w:val="none" w:sz="0" w:space="0" w:color="auto"/>
        <w:left w:val="none" w:sz="0" w:space="0" w:color="auto"/>
        <w:bottom w:val="none" w:sz="0" w:space="0" w:color="auto"/>
        <w:right w:val="none" w:sz="0" w:space="0" w:color="auto"/>
      </w:divBdr>
    </w:div>
    <w:div w:id="1807157849">
      <w:bodyDiv w:val="1"/>
      <w:marLeft w:val="0"/>
      <w:marRight w:val="0"/>
      <w:marTop w:val="0"/>
      <w:marBottom w:val="0"/>
      <w:divBdr>
        <w:top w:val="none" w:sz="0" w:space="0" w:color="auto"/>
        <w:left w:val="none" w:sz="0" w:space="0" w:color="auto"/>
        <w:bottom w:val="none" w:sz="0" w:space="0" w:color="auto"/>
        <w:right w:val="none" w:sz="0" w:space="0" w:color="auto"/>
      </w:divBdr>
      <w:divsChild>
        <w:div w:id="87702308">
          <w:marLeft w:val="360"/>
          <w:marRight w:val="0"/>
          <w:marTop w:val="0"/>
          <w:marBottom w:val="0"/>
          <w:divBdr>
            <w:top w:val="none" w:sz="0" w:space="0" w:color="auto"/>
            <w:left w:val="none" w:sz="0" w:space="0" w:color="auto"/>
            <w:bottom w:val="none" w:sz="0" w:space="0" w:color="auto"/>
            <w:right w:val="none" w:sz="0" w:space="0" w:color="auto"/>
          </w:divBdr>
        </w:div>
        <w:div w:id="138763556">
          <w:marLeft w:val="360"/>
          <w:marRight w:val="0"/>
          <w:marTop w:val="0"/>
          <w:marBottom w:val="0"/>
          <w:divBdr>
            <w:top w:val="none" w:sz="0" w:space="0" w:color="auto"/>
            <w:left w:val="none" w:sz="0" w:space="0" w:color="auto"/>
            <w:bottom w:val="none" w:sz="0" w:space="0" w:color="auto"/>
            <w:right w:val="none" w:sz="0" w:space="0" w:color="auto"/>
          </w:divBdr>
        </w:div>
        <w:div w:id="898053270">
          <w:marLeft w:val="360"/>
          <w:marRight w:val="0"/>
          <w:marTop w:val="0"/>
          <w:marBottom w:val="0"/>
          <w:divBdr>
            <w:top w:val="none" w:sz="0" w:space="0" w:color="auto"/>
            <w:left w:val="none" w:sz="0" w:space="0" w:color="auto"/>
            <w:bottom w:val="none" w:sz="0" w:space="0" w:color="auto"/>
            <w:right w:val="none" w:sz="0" w:space="0" w:color="auto"/>
          </w:divBdr>
        </w:div>
        <w:div w:id="984578877">
          <w:marLeft w:val="360"/>
          <w:marRight w:val="0"/>
          <w:marTop w:val="0"/>
          <w:marBottom w:val="0"/>
          <w:divBdr>
            <w:top w:val="none" w:sz="0" w:space="0" w:color="auto"/>
            <w:left w:val="none" w:sz="0" w:space="0" w:color="auto"/>
            <w:bottom w:val="none" w:sz="0" w:space="0" w:color="auto"/>
            <w:right w:val="none" w:sz="0" w:space="0" w:color="auto"/>
          </w:divBdr>
        </w:div>
        <w:div w:id="1194660485">
          <w:marLeft w:val="360"/>
          <w:marRight w:val="0"/>
          <w:marTop w:val="0"/>
          <w:marBottom w:val="0"/>
          <w:divBdr>
            <w:top w:val="none" w:sz="0" w:space="0" w:color="auto"/>
            <w:left w:val="none" w:sz="0" w:space="0" w:color="auto"/>
            <w:bottom w:val="none" w:sz="0" w:space="0" w:color="auto"/>
            <w:right w:val="none" w:sz="0" w:space="0" w:color="auto"/>
          </w:divBdr>
        </w:div>
        <w:div w:id="1686177038">
          <w:marLeft w:val="360"/>
          <w:marRight w:val="0"/>
          <w:marTop w:val="0"/>
          <w:marBottom w:val="0"/>
          <w:divBdr>
            <w:top w:val="none" w:sz="0" w:space="0" w:color="auto"/>
            <w:left w:val="none" w:sz="0" w:space="0" w:color="auto"/>
            <w:bottom w:val="none" w:sz="0" w:space="0" w:color="auto"/>
            <w:right w:val="none" w:sz="0" w:space="0" w:color="auto"/>
          </w:divBdr>
        </w:div>
        <w:div w:id="1911765803">
          <w:marLeft w:val="360"/>
          <w:marRight w:val="0"/>
          <w:marTop w:val="0"/>
          <w:marBottom w:val="0"/>
          <w:divBdr>
            <w:top w:val="none" w:sz="0" w:space="0" w:color="auto"/>
            <w:left w:val="none" w:sz="0" w:space="0" w:color="auto"/>
            <w:bottom w:val="none" w:sz="0" w:space="0" w:color="auto"/>
            <w:right w:val="none" w:sz="0" w:space="0" w:color="auto"/>
          </w:divBdr>
        </w:div>
      </w:divsChild>
    </w:div>
    <w:div w:id="1852716486">
      <w:bodyDiv w:val="1"/>
      <w:marLeft w:val="0"/>
      <w:marRight w:val="0"/>
      <w:marTop w:val="0"/>
      <w:marBottom w:val="0"/>
      <w:divBdr>
        <w:top w:val="none" w:sz="0" w:space="0" w:color="auto"/>
        <w:left w:val="none" w:sz="0" w:space="0" w:color="auto"/>
        <w:bottom w:val="none" w:sz="0" w:space="0" w:color="auto"/>
        <w:right w:val="none" w:sz="0" w:space="0" w:color="auto"/>
      </w:divBdr>
    </w:div>
    <w:div w:id="1952857915">
      <w:bodyDiv w:val="1"/>
      <w:marLeft w:val="0"/>
      <w:marRight w:val="0"/>
      <w:marTop w:val="0"/>
      <w:marBottom w:val="0"/>
      <w:divBdr>
        <w:top w:val="none" w:sz="0" w:space="0" w:color="auto"/>
        <w:left w:val="none" w:sz="0" w:space="0" w:color="auto"/>
        <w:bottom w:val="none" w:sz="0" w:space="0" w:color="auto"/>
        <w:right w:val="none" w:sz="0" w:space="0" w:color="auto"/>
      </w:divBdr>
    </w:div>
    <w:div w:id="1972395077">
      <w:bodyDiv w:val="1"/>
      <w:marLeft w:val="0"/>
      <w:marRight w:val="0"/>
      <w:marTop w:val="0"/>
      <w:marBottom w:val="0"/>
      <w:divBdr>
        <w:top w:val="none" w:sz="0" w:space="0" w:color="auto"/>
        <w:left w:val="none" w:sz="0" w:space="0" w:color="auto"/>
        <w:bottom w:val="none" w:sz="0" w:space="0" w:color="auto"/>
        <w:right w:val="none" w:sz="0" w:space="0" w:color="auto"/>
      </w:divBdr>
    </w:div>
    <w:div w:id="1994287329">
      <w:bodyDiv w:val="1"/>
      <w:marLeft w:val="0"/>
      <w:marRight w:val="0"/>
      <w:marTop w:val="0"/>
      <w:marBottom w:val="0"/>
      <w:divBdr>
        <w:top w:val="none" w:sz="0" w:space="0" w:color="auto"/>
        <w:left w:val="none" w:sz="0" w:space="0" w:color="auto"/>
        <w:bottom w:val="none" w:sz="0" w:space="0" w:color="auto"/>
        <w:right w:val="none" w:sz="0" w:space="0" w:color="auto"/>
      </w:divBdr>
      <w:divsChild>
        <w:div w:id="248270937">
          <w:marLeft w:val="0"/>
          <w:marRight w:val="0"/>
          <w:marTop w:val="0"/>
          <w:marBottom w:val="0"/>
          <w:divBdr>
            <w:top w:val="none" w:sz="0" w:space="0" w:color="auto"/>
            <w:left w:val="none" w:sz="0" w:space="0" w:color="auto"/>
            <w:bottom w:val="none" w:sz="0" w:space="0" w:color="auto"/>
            <w:right w:val="none" w:sz="0" w:space="0" w:color="auto"/>
          </w:divBdr>
          <w:divsChild>
            <w:div w:id="628508580">
              <w:marLeft w:val="0"/>
              <w:marRight w:val="0"/>
              <w:marTop w:val="0"/>
              <w:marBottom w:val="0"/>
              <w:divBdr>
                <w:top w:val="none" w:sz="0" w:space="0" w:color="auto"/>
                <w:left w:val="none" w:sz="0" w:space="0" w:color="auto"/>
                <w:bottom w:val="none" w:sz="0" w:space="0" w:color="auto"/>
                <w:right w:val="none" w:sz="0" w:space="0" w:color="auto"/>
              </w:divBdr>
              <w:divsChild>
                <w:div w:id="953709851">
                  <w:marLeft w:val="0"/>
                  <w:marRight w:val="0"/>
                  <w:marTop w:val="0"/>
                  <w:marBottom w:val="0"/>
                  <w:divBdr>
                    <w:top w:val="none" w:sz="0" w:space="0" w:color="auto"/>
                    <w:left w:val="none" w:sz="0" w:space="0" w:color="auto"/>
                    <w:bottom w:val="none" w:sz="0" w:space="0" w:color="auto"/>
                    <w:right w:val="none" w:sz="0" w:space="0" w:color="auto"/>
                  </w:divBdr>
                  <w:divsChild>
                    <w:div w:id="18593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4231">
      <w:bodyDiv w:val="1"/>
      <w:marLeft w:val="0"/>
      <w:marRight w:val="0"/>
      <w:marTop w:val="0"/>
      <w:marBottom w:val="0"/>
      <w:divBdr>
        <w:top w:val="none" w:sz="0" w:space="0" w:color="auto"/>
        <w:left w:val="none" w:sz="0" w:space="0" w:color="auto"/>
        <w:bottom w:val="none" w:sz="0" w:space="0" w:color="auto"/>
        <w:right w:val="none" w:sz="0" w:space="0" w:color="auto"/>
      </w:divBdr>
    </w:div>
    <w:div w:id="2019849241">
      <w:bodyDiv w:val="1"/>
      <w:marLeft w:val="0"/>
      <w:marRight w:val="0"/>
      <w:marTop w:val="0"/>
      <w:marBottom w:val="0"/>
      <w:divBdr>
        <w:top w:val="none" w:sz="0" w:space="0" w:color="auto"/>
        <w:left w:val="none" w:sz="0" w:space="0" w:color="auto"/>
        <w:bottom w:val="none" w:sz="0" w:space="0" w:color="auto"/>
        <w:right w:val="none" w:sz="0" w:space="0" w:color="auto"/>
      </w:divBdr>
    </w:div>
    <w:div w:id="2039625261">
      <w:bodyDiv w:val="1"/>
      <w:marLeft w:val="0"/>
      <w:marRight w:val="0"/>
      <w:marTop w:val="0"/>
      <w:marBottom w:val="0"/>
      <w:divBdr>
        <w:top w:val="none" w:sz="0" w:space="0" w:color="auto"/>
        <w:left w:val="none" w:sz="0" w:space="0" w:color="auto"/>
        <w:bottom w:val="none" w:sz="0" w:space="0" w:color="auto"/>
        <w:right w:val="none" w:sz="0" w:space="0" w:color="auto"/>
      </w:divBdr>
      <w:divsChild>
        <w:div w:id="949120735">
          <w:marLeft w:val="0"/>
          <w:marRight w:val="0"/>
          <w:marTop w:val="0"/>
          <w:marBottom w:val="0"/>
          <w:divBdr>
            <w:top w:val="none" w:sz="0" w:space="0" w:color="auto"/>
            <w:left w:val="none" w:sz="0" w:space="0" w:color="auto"/>
            <w:bottom w:val="none" w:sz="0" w:space="0" w:color="auto"/>
            <w:right w:val="none" w:sz="0" w:space="0" w:color="auto"/>
          </w:divBdr>
          <w:divsChild>
            <w:div w:id="255024406">
              <w:marLeft w:val="0"/>
              <w:marRight w:val="0"/>
              <w:marTop w:val="0"/>
              <w:marBottom w:val="0"/>
              <w:divBdr>
                <w:top w:val="none" w:sz="0" w:space="0" w:color="auto"/>
                <w:left w:val="none" w:sz="0" w:space="0" w:color="auto"/>
                <w:bottom w:val="none" w:sz="0" w:space="0" w:color="auto"/>
                <w:right w:val="none" w:sz="0" w:space="0" w:color="auto"/>
              </w:divBdr>
              <w:divsChild>
                <w:div w:id="1685665926">
                  <w:marLeft w:val="0"/>
                  <w:marRight w:val="0"/>
                  <w:marTop w:val="0"/>
                  <w:marBottom w:val="0"/>
                  <w:divBdr>
                    <w:top w:val="none" w:sz="0" w:space="0" w:color="auto"/>
                    <w:left w:val="none" w:sz="0" w:space="0" w:color="auto"/>
                    <w:bottom w:val="none" w:sz="0" w:space="0" w:color="auto"/>
                    <w:right w:val="none" w:sz="0" w:space="0" w:color="auto"/>
                  </w:divBdr>
                  <w:divsChild>
                    <w:div w:id="4871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01610">
      <w:bodyDiv w:val="1"/>
      <w:marLeft w:val="0"/>
      <w:marRight w:val="0"/>
      <w:marTop w:val="0"/>
      <w:marBottom w:val="0"/>
      <w:divBdr>
        <w:top w:val="none" w:sz="0" w:space="0" w:color="auto"/>
        <w:left w:val="none" w:sz="0" w:space="0" w:color="auto"/>
        <w:bottom w:val="none" w:sz="0" w:space="0" w:color="auto"/>
        <w:right w:val="none" w:sz="0" w:space="0" w:color="auto"/>
      </w:divBdr>
    </w:div>
    <w:div w:id="2062365098">
      <w:bodyDiv w:val="1"/>
      <w:marLeft w:val="0"/>
      <w:marRight w:val="0"/>
      <w:marTop w:val="0"/>
      <w:marBottom w:val="0"/>
      <w:divBdr>
        <w:top w:val="none" w:sz="0" w:space="0" w:color="auto"/>
        <w:left w:val="none" w:sz="0" w:space="0" w:color="auto"/>
        <w:bottom w:val="none" w:sz="0" w:space="0" w:color="auto"/>
        <w:right w:val="none" w:sz="0" w:space="0" w:color="auto"/>
      </w:divBdr>
    </w:div>
    <w:div w:id="2084838068">
      <w:bodyDiv w:val="1"/>
      <w:marLeft w:val="0"/>
      <w:marRight w:val="0"/>
      <w:marTop w:val="0"/>
      <w:marBottom w:val="0"/>
      <w:divBdr>
        <w:top w:val="none" w:sz="0" w:space="0" w:color="auto"/>
        <w:left w:val="none" w:sz="0" w:space="0" w:color="auto"/>
        <w:bottom w:val="none" w:sz="0" w:space="0" w:color="auto"/>
        <w:right w:val="none" w:sz="0" w:space="0" w:color="auto"/>
      </w:divBdr>
      <w:divsChild>
        <w:div w:id="1269654833">
          <w:marLeft w:val="274"/>
          <w:marRight w:val="0"/>
          <w:marTop w:val="0"/>
          <w:marBottom w:val="0"/>
          <w:divBdr>
            <w:top w:val="none" w:sz="0" w:space="0" w:color="auto"/>
            <w:left w:val="none" w:sz="0" w:space="0" w:color="auto"/>
            <w:bottom w:val="none" w:sz="0" w:space="0" w:color="auto"/>
            <w:right w:val="none" w:sz="0" w:space="0" w:color="auto"/>
          </w:divBdr>
        </w:div>
        <w:div w:id="59138448">
          <w:marLeft w:val="274"/>
          <w:marRight w:val="0"/>
          <w:marTop w:val="0"/>
          <w:marBottom w:val="0"/>
          <w:divBdr>
            <w:top w:val="none" w:sz="0" w:space="0" w:color="auto"/>
            <w:left w:val="none" w:sz="0" w:space="0" w:color="auto"/>
            <w:bottom w:val="none" w:sz="0" w:space="0" w:color="auto"/>
            <w:right w:val="none" w:sz="0" w:space="0" w:color="auto"/>
          </w:divBdr>
        </w:div>
        <w:div w:id="2003849856">
          <w:marLeft w:val="274"/>
          <w:marRight w:val="0"/>
          <w:marTop w:val="0"/>
          <w:marBottom w:val="0"/>
          <w:divBdr>
            <w:top w:val="none" w:sz="0" w:space="0" w:color="auto"/>
            <w:left w:val="none" w:sz="0" w:space="0" w:color="auto"/>
            <w:bottom w:val="none" w:sz="0" w:space="0" w:color="auto"/>
            <w:right w:val="none" w:sz="0" w:space="0" w:color="auto"/>
          </w:divBdr>
        </w:div>
        <w:div w:id="1201431160">
          <w:marLeft w:val="274"/>
          <w:marRight w:val="0"/>
          <w:marTop w:val="0"/>
          <w:marBottom w:val="0"/>
          <w:divBdr>
            <w:top w:val="none" w:sz="0" w:space="0" w:color="auto"/>
            <w:left w:val="none" w:sz="0" w:space="0" w:color="auto"/>
            <w:bottom w:val="none" w:sz="0" w:space="0" w:color="auto"/>
            <w:right w:val="none" w:sz="0" w:space="0" w:color="auto"/>
          </w:divBdr>
        </w:div>
        <w:div w:id="300378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gov.uk/check-flood-ris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npcc.police.uk/CounterTerrorism/Communitiesdefeatterrorism.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ssp.org.uk/"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mailto:Sarah.Feather@eastsussex.gov.uk" TargetMode="External"/><Relationship Id="rId10" Type="http://schemas.microsoft.com/office/2007/relationships/stylesWithEffects" Target="stylesWithEffect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Arial" panose="020B0604020202020204" pitchFamily="34" charset="0"/>
                <a:cs typeface="Arial" panose="020B0604020202020204" pitchFamily="34" charset="0"/>
              </a:defRPr>
            </a:pPr>
            <a:r>
              <a:rPr lang="en-US" sz="1201">
                <a:latin typeface="Arial" panose="020B0604020202020204" pitchFamily="34" charset="0"/>
                <a:cs typeface="Arial" panose="020B0604020202020204" pitchFamily="34" charset="0"/>
              </a:rPr>
              <a:t>Was the pre-event administration sufficient?</a:t>
            </a:r>
          </a:p>
        </c:rich>
      </c:tx>
      <c:layout/>
      <c:overlay val="0"/>
    </c:title>
    <c:autoTitleDeleted val="0"/>
    <c:plotArea>
      <c:layout/>
      <c:pieChart>
        <c:varyColors val="1"/>
        <c:ser>
          <c:idx val="0"/>
          <c:order val="0"/>
          <c:dPt>
            <c:idx val="0"/>
            <c:bubble3D val="0"/>
          </c:dPt>
          <c:dPt>
            <c:idx val="1"/>
            <c:bubble3D val="0"/>
          </c:dPt>
          <c:dLbls>
            <c:showLegendKey val="0"/>
            <c:showVal val="0"/>
            <c:showCatName val="0"/>
            <c:showSerName val="0"/>
            <c:showPercent val="1"/>
            <c:showBubbleSize val="0"/>
            <c:showLeaderLines val="1"/>
          </c:dLbls>
          <c:cat>
            <c:strRef>
              <c:f>Sheet1!$B$1:$C$1</c:f>
              <c:strCache>
                <c:ptCount val="2"/>
                <c:pt idx="0">
                  <c:v>Yes</c:v>
                </c:pt>
                <c:pt idx="1">
                  <c:v>No</c:v>
                </c:pt>
              </c:strCache>
            </c:strRef>
          </c:cat>
          <c:val>
            <c:numRef>
              <c:f>Sheet1!$B$2:$C$2</c:f>
              <c:numCache>
                <c:formatCode>General</c:formatCode>
                <c:ptCount val="2"/>
                <c:pt idx="0">
                  <c:v>15</c:v>
                </c:pt>
                <c:pt idx="1">
                  <c:v>1</c:v>
                </c:pt>
              </c:numCache>
            </c:numRef>
          </c:val>
        </c:ser>
        <c:dLbls>
          <c:showLegendKey val="0"/>
          <c:showVal val="0"/>
          <c:showCatName val="0"/>
          <c:showSerName val="0"/>
          <c:showPercent val="0"/>
          <c:showBubbleSize val="0"/>
          <c:showLeaderLines val="1"/>
        </c:dLbls>
        <c:firstSliceAng val="0"/>
      </c:pieChart>
      <c:spPr>
        <a:noFill/>
        <a:ln w="25415">
          <a:solidFill>
            <a:sysClr val="window" lastClr="FFFFFF"/>
          </a:solidFill>
        </a:ln>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1">
                <a:latin typeface="Arial" panose="020B0604020202020204" pitchFamily="34" charset="0"/>
                <a:cs typeface="Arial" panose="020B0604020202020204" pitchFamily="34" charset="0"/>
              </a:rPr>
              <a:t>Was the timing and duration of the event appropriate?</a:t>
            </a:r>
          </a:p>
        </c:rich>
      </c:tx>
      <c:layout/>
      <c:overlay val="0"/>
    </c:title>
    <c:autoTitleDeleted val="0"/>
    <c:plotArea>
      <c:layout/>
      <c:pieChart>
        <c:varyColors val="1"/>
        <c:ser>
          <c:idx val="0"/>
          <c:order val="0"/>
          <c:dPt>
            <c:idx val="0"/>
            <c:bubble3D val="0"/>
          </c:dPt>
          <c:dPt>
            <c:idx val="1"/>
            <c:bubble3D val="0"/>
          </c:dPt>
          <c:dLbls>
            <c:showLegendKey val="0"/>
            <c:showVal val="0"/>
            <c:showCatName val="0"/>
            <c:showSerName val="0"/>
            <c:showPercent val="1"/>
            <c:showBubbleSize val="0"/>
            <c:showLeaderLines val="1"/>
          </c:dLbls>
          <c:cat>
            <c:strRef>
              <c:f>Sheet1!$B$6:$C$6</c:f>
              <c:strCache>
                <c:ptCount val="2"/>
                <c:pt idx="0">
                  <c:v>Yes</c:v>
                </c:pt>
                <c:pt idx="1">
                  <c:v>No</c:v>
                </c:pt>
              </c:strCache>
            </c:strRef>
          </c:cat>
          <c:val>
            <c:numRef>
              <c:f>Sheet1!$B$7:$C$7</c:f>
              <c:numCache>
                <c:formatCode>General</c:formatCode>
                <c:ptCount val="2"/>
                <c:pt idx="0">
                  <c:v>16</c:v>
                </c:pt>
                <c:pt idx="1">
                  <c:v>0</c:v>
                </c:pt>
              </c:numCache>
            </c:numRef>
          </c:val>
        </c:ser>
        <c:dLbls>
          <c:showLegendKey val="0"/>
          <c:showVal val="0"/>
          <c:showCatName val="0"/>
          <c:showSerName val="0"/>
          <c:showPercent val="0"/>
          <c:showBubbleSize val="0"/>
          <c:showLeaderLines val="1"/>
        </c:dLbls>
        <c:firstSliceAng val="0"/>
      </c:pieChart>
      <c:spPr>
        <a:noFill/>
        <a:ln w="25415">
          <a:noFill/>
        </a:ln>
      </c:spPr>
    </c:plotArea>
    <c:legend>
      <c:legendPos val="r"/>
      <c:layout/>
      <c:overlay val="0"/>
    </c:legend>
    <c:plotVisOnly val="1"/>
    <c:dispBlanksAs val="gap"/>
    <c:showDLblsOverMax val="0"/>
  </c:chart>
  <c:spPr>
    <a:ln>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1">
                <a:latin typeface="Arial" panose="020B0604020202020204" pitchFamily="34" charset="0"/>
                <a:cs typeface="Arial" panose="020B0604020202020204" pitchFamily="34" charset="0"/>
              </a:rPr>
              <a:t>Which part of the conference was most useful?</a:t>
            </a:r>
          </a:p>
        </c:rich>
      </c:tx>
      <c:layout/>
      <c:overlay val="0"/>
    </c:title>
    <c:autoTitleDeleted val="0"/>
    <c:plotArea>
      <c:layout/>
      <c:barChart>
        <c:barDir val="col"/>
        <c:grouping val="clustered"/>
        <c:varyColors val="0"/>
        <c:ser>
          <c:idx val="0"/>
          <c:order val="0"/>
          <c:invertIfNegative val="0"/>
          <c:cat>
            <c:strRef>
              <c:f>Sheet1!$C$22:$I$22</c:f>
              <c:strCache>
                <c:ptCount val="7"/>
                <c:pt idx="0">
                  <c:v>Introduction</c:v>
                </c:pt>
                <c:pt idx="1">
                  <c:v>Counter Terrorism</c:v>
                </c:pt>
                <c:pt idx="2">
                  <c:v>Police </c:v>
                </c:pt>
                <c:pt idx="3">
                  <c:v>Socail media</c:v>
                </c:pt>
                <c:pt idx="4">
                  <c:v>Networking</c:v>
                </c:pt>
                <c:pt idx="5">
                  <c:v>Top 10 Tips</c:v>
                </c:pt>
                <c:pt idx="6">
                  <c:v>All</c:v>
                </c:pt>
              </c:strCache>
            </c:strRef>
          </c:cat>
          <c:val>
            <c:numRef>
              <c:f>Sheet1!$C$23:$I$23</c:f>
              <c:numCache>
                <c:formatCode>0%</c:formatCode>
                <c:ptCount val="7"/>
                <c:pt idx="0">
                  <c:v>0.04</c:v>
                </c:pt>
                <c:pt idx="1">
                  <c:v>0.17</c:v>
                </c:pt>
                <c:pt idx="2">
                  <c:v>0.21</c:v>
                </c:pt>
                <c:pt idx="3">
                  <c:v>0.13</c:v>
                </c:pt>
                <c:pt idx="4">
                  <c:v>0.08</c:v>
                </c:pt>
                <c:pt idx="5">
                  <c:v>0.13</c:v>
                </c:pt>
                <c:pt idx="6">
                  <c:v>0.21</c:v>
                </c:pt>
              </c:numCache>
            </c:numRef>
          </c:val>
        </c:ser>
        <c:dLbls>
          <c:showLegendKey val="0"/>
          <c:showVal val="0"/>
          <c:showCatName val="0"/>
          <c:showSerName val="0"/>
          <c:showPercent val="0"/>
          <c:showBubbleSize val="0"/>
        </c:dLbls>
        <c:gapWidth val="75"/>
        <c:overlap val="-25"/>
        <c:axId val="125577856"/>
        <c:axId val="125579648"/>
      </c:barChart>
      <c:catAx>
        <c:axId val="125577856"/>
        <c:scaling>
          <c:orientation val="minMax"/>
        </c:scaling>
        <c:delete val="0"/>
        <c:axPos val="b"/>
        <c:numFmt formatCode="General" sourceLinked="1"/>
        <c:majorTickMark val="none"/>
        <c:minorTickMark val="none"/>
        <c:tickLblPos val="nextTo"/>
        <c:crossAx val="125579648"/>
        <c:crosses val="autoZero"/>
        <c:auto val="1"/>
        <c:lblAlgn val="ctr"/>
        <c:lblOffset val="100"/>
        <c:noMultiLvlLbl val="0"/>
      </c:catAx>
      <c:valAx>
        <c:axId val="125579648"/>
        <c:scaling>
          <c:orientation val="minMax"/>
        </c:scaling>
        <c:delete val="0"/>
        <c:axPos val="l"/>
        <c:majorGridlines/>
        <c:numFmt formatCode="0%" sourceLinked="0"/>
        <c:majorTickMark val="none"/>
        <c:minorTickMark val="none"/>
        <c:tickLblPos val="nextTo"/>
        <c:spPr>
          <a:ln w="9531">
            <a:noFill/>
          </a:ln>
        </c:spPr>
        <c:crossAx val="125577856"/>
        <c:crosses val="autoZero"/>
        <c:crossBetween val="between"/>
      </c:valAx>
      <c:spPr>
        <a:ln>
          <a:solidFill>
            <a:sysClr val="windowText" lastClr="000000"/>
          </a:solid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30" ma:contentTypeDescription="General documents used in the administration of a service" ma:contentTypeScope="" ma:versionID="7f9efb98108c78fbd115f8fc62552e8b">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7d24b98f8e2a4bf672e49c81f5cc674b"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7</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bb5f7948-fba4-4ce4-bf17-8c581eb30e6f</TermId>
        </TermInfo>
      </Terms>
    </ia40b914e86141268670d7c54bc5df15>
    <ESSP_x0020_Tags xmlns="d727177b-b867-4179-a9b7-cb65728f3dac">22</ESSP_x0020_Tags>
    <Calendar_x0020_Year xmlns="0edbdf58-cbf2-428a-80ab-aedffcd2a497">2018</Calendar_x0020_Year>
    <Meeting_x0020_Date xmlns="0edbdf58-cbf2-428a-80ab-aedffcd2a497">2018-02-08T00:00:00+00:00</Meeting_x0020_Date>
    <Document_x0020_Date xmlns="0edbdf58-cbf2-428a-80ab-aedffcd2a497">2017-11-08T00:00:00+00:00</Document_x0020_Date>
    <Document_x0020_Owner xmlns="0edbdf58-cbf2-428a-80ab-aedffcd2a497">
      <UserInfo>
        <DisplayName>Sarah Feather</DisplayName>
        <AccountId>32</AccountId>
        <AccountType/>
      </UserInfo>
    </Document_x0020_Owner>
    <_dlc_DocId xmlns="d727177b-b867-4179-a9b7-cb65728f3dac">CORPPOLPER-9-250</_dlc_DocId>
    <_dlc_DocIdUrl xmlns="d727177b-b867-4179-a9b7-cb65728f3dac">
      <Url>https://services.escc.gov.uk/sites/CORPPOLPER/_layouts/15/DocIdRedir.aspx?ID=CORPPOLPER-9-250</Url>
      <Description>CORPPOLPER-9-250</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83A3-1E6B-4720-A4CB-D161687DE034}">
  <ds:schemaRefs>
    <ds:schemaRef ds:uri="http://schemas.microsoft.com/sharepoint/events"/>
  </ds:schemaRefs>
</ds:datastoreItem>
</file>

<file path=customXml/itemProps2.xml><?xml version="1.0" encoding="utf-8"?>
<ds:datastoreItem xmlns:ds="http://schemas.openxmlformats.org/officeDocument/2006/customXml" ds:itemID="{61AC2665-C464-43CD-B5A3-B2766B18B35C}">
  <ds:schemaRefs>
    <ds:schemaRef ds:uri="http://schemas.microsoft.com/office/2006/metadata/longProperties"/>
  </ds:schemaRefs>
</ds:datastoreItem>
</file>

<file path=customXml/itemProps3.xml><?xml version="1.0" encoding="utf-8"?>
<ds:datastoreItem xmlns:ds="http://schemas.openxmlformats.org/officeDocument/2006/customXml" ds:itemID="{99F37248-A76F-41AC-9A97-22CB4C65FA9C}">
  <ds:schemaRefs>
    <ds:schemaRef ds:uri="Microsoft.SharePoint.Taxonomy.ContentTypeSync"/>
  </ds:schemaRefs>
</ds:datastoreItem>
</file>

<file path=customXml/itemProps4.xml><?xml version="1.0" encoding="utf-8"?>
<ds:datastoreItem xmlns:ds="http://schemas.openxmlformats.org/officeDocument/2006/customXml" ds:itemID="{B947D9C0-3235-42CF-8C02-B3721F07E56A}">
  <ds:schemaRefs>
    <ds:schemaRef ds:uri="http://schemas.microsoft.com/sharepoint/v3/contenttype/forms"/>
  </ds:schemaRefs>
</ds:datastoreItem>
</file>

<file path=customXml/itemProps5.xml><?xml version="1.0" encoding="utf-8"?>
<ds:datastoreItem xmlns:ds="http://schemas.openxmlformats.org/officeDocument/2006/customXml" ds:itemID="{3D5882CA-18B4-4397-9500-71434EB5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C3E131-E740-4CB5-8313-6F482D632204}">
  <ds:schemaRefs>
    <ds:schemaRef ds:uri="d727177b-b867-4179-a9b7-cb65728f3dac"/>
    <ds:schemaRef ds:uri="http://purl.org/dc/elements/1.1/"/>
    <ds:schemaRef ds:uri="http://schemas.microsoft.com/office/2006/metadata/properties"/>
    <ds:schemaRef ds:uri="0edbdf58-cbf2-428a-80ab-aedffcd2a497"/>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7.xml><?xml version="1.0" encoding="utf-8"?>
<ds:datastoreItem xmlns:ds="http://schemas.openxmlformats.org/officeDocument/2006/customXml" ds:itemID="{F74E567E-8E64-4D82-B119-C9F97D8B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12</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25376</CharactersWithSpaces>
  <SharedDoc>false</SharedDoc>
  <HLinks>
    <vt:vector size="18" baseType="variant">
      <vt:variant>
        <vt:i4>6357087</vt:i4>
      </vt:variant>
      <vt:variant>
        <vt:i4>15</vt:i4>
      </vt:variant>
      <vt:variant>
        <vt:i4>0</vt:i4>
      </vt:variant>
      <vt:variant>
        <vt:i4>5</vt:i4>
      </vt:variant>
      <vt:variant>
        <vt:lpwstr>mailto:Sarah.Feather@eastsussex.gov.uk</vt:lpwstr>
      </vt:variant>
      <vt:variant>
        <vt:lpwstr/>
      </vt:variant>
      <vt:variant>
        <vt:i4>7798834</vt:i4>
      </vt:variant>
      <vt:variant>
        <vt:i4>3</vt:i4>
      </vt:variant>
      <vt:variant>
        <vt:i4>0</vt:i4>
      </vt:variant>
      <vt:variant>
        <vt:i4>5</vt:i4>
      </vt:variant>
      <vt:variant>
        <vt:lpwstr>http://www.npcc.police.uk/CounterTerrorism/Communitiesdefeatterrorism.aspx</vt:lpwstr>
      </vt:variant>
      <vt:variant>
        <vt:lpwstr/>
      </vt:variant>
      <vt:variant>
        <vt:i4>2359342</vt:i4>
      </vt:variant>
      <vt:variant>
        <vt:i4>0</vt:i4>
      </vt:variant>
      <vt:variant>
        <vt:i4>0</vt:i4>
      </vt:variant>
      <vt:variant>
        <vt:i4>5</vt:i4>
      </vt:variant>
      <vt:variant>
        <vt:lpwstr>http://www.essp.org.uk/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indeac</dc:creator>
  <cp:lastModifiedBy>Sarah Feather</cp:lastModifiedBy>
  <cp:revision>8</cp:revision>
  <cp:lastPrinted>2018-01-03T15:47:00Z</cp:lastPrinted>
  <dcterms:created xsi:type="dcterms:W3CDTF">2018-01-03T11:01:00Z</dcterms:created>
  <dcterms:modified xsi:type="dcterms:W3CDTF">2018-01-04T09:29:00Z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7;#Guidance|bb5f7948-fba4-4ce4-bf17-8c581eb30e6f</vt:lpwstr>
  </property>
  <property fmtid="{D5CDD505-2E9C-101B-9397-08002B2CF9AE}" pid="4" name="ItemRetentionFormula">
    <vt:lpwstr/>
  </property>
  <property fmtid="{D5CDD505-2E9C-101B-9397-08002B2CF9AE}" pid="5" name="_dlc_policyId">
    <vt:lpwstr/>
  </property>
  <property fmtid="{D5CDD505-2E9C-101B-9397-08002B2CF9AE}" pid="6" name="_dlc_DocId">
    <vt:lpwstr>CORPPOLPER-9-245</vt:lpwstr>
  </property>
  <property fmtid="{D5CDD505-2E9C-101B-9397-08002B2CF9AE}" pid="7" name="_dlc_DocIdItemGuid">
    <vt:lpwstr>7f308e06-4562-4073-a679-4357ce04dab5</vt:lpwstr>
  </property>
  <property fmtid="{D5CDD505-2E9C-101B-9397-08002B2CF9AE}" pid="8" name="_dlc_DocIdUrl">
    <vt:lpwstr>https://services.escc.gov.uk/sites/CORPPOLPER/_layouts/15/DocIdRedir.aspx?ID=CORPPOLPER-9-245, CORPPOLPER-9-245</vt:lpwstr>
  </property>
  <property fmtid="{D5CDD505-2E9C-101B-9397-08002B2CF9AE}" pid="9" name="display_urn:schemas-microsoft-com:office:office#Document_x0020_Owner">
    <vt:lpwstr>Sarah Feather</vt:lpwstr>
  </property>
</Properties>
</file>