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415A7A5F"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7931A60B"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48645B8D" wp14:editId="4D1912E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00BBF2B4"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455A9CDC" w14:textId="3C8DD65E" w:rsidR="00140046" w:rsidRDefault="00B35AF5" w:rsidP="00140046">
            <w:pPr>
              <w:jc w:val="both"/>
              <w:rPr>
                <w:rFonts w:ascii="Arial" w:hAnsi="Arial" w:cs="Arial"/>
                <w:b/>
                <w:sz w:val="26"/>
                <w:szCs w:val="26"/>
              </w:rPr>
            </w:pPr>
            <w:r>
              <w:rPr>
                <w:rFonts w:ascii="Arial" w:hAnsi="Arial" w:cs="Arial"/>
                <w:b/>
                <w:sz w:val="26"/>
                <w:szCs w:val="26"/>
              </w:rPr>
              <w:t>T</w:t>
            </w:r>
            <w:r w:rsidR="00516CF7">
              <w:rPr>
                <w:rFonts w:ascii="Arial" w:hAnsi="Arial" w:cs="Arial"/>
                <w:b/>
                <w:sz w:val="26"/>
                <w:szCs w:val="26"/>
              </w:rPr>
              <w:t>hursday 6 July</w:t>
            </w:r>
            <w:r>
              <w:rPr>
                <w:rFonts w:ascii="Arial" w:hAnsi="Arial" w:cs="Arial"/>
                <w:b/>
                <w:sz w:val="26"/>
                <w:szCs w:val="26"/>
              </w:rPr>
              <w:t xml:space="preserve"> 2017 </w:t>
            </w:r>
            <w:r w:rsidR="00374BCA">
              <w:rPr>
                <w:rFonts w:ascii="Arial" w:hAnsi="Arial" w:cs="Arial"/>
                <w:b/>
                <w:sz w:val="26"/>
                <w:szCs w:val="26"/>
              </w:rPr>
              <w:t xml:space="preserve"> </w:t>
            </w:r>
          </w:p>
          <w:p w14:paraId="404089FA" w14:textId="042F6735" w:rsidR="00AC6D2E" w:rsidRDefault="00516CF7" w:rsidP="00B35AF5">
            <w:pPr>
              <w:rPr>
                <w:rFonts w:ascii="Arial" w:hAnsi="Arial" w:cs="Arial"/>
                <w:b/>
                <w:sz w:val="26"/>
                <w:szCs w:val="26"/>
              </w:rPr>
            </w:pPr>
            <w:r>
              <w:rPr>
                <w:rFonts w:ascii="Arial" w:hAnsi="Arial" w:cs="Arial"/>
                <w:b/>
                <w:sz w:val="26"/>
                <w:szCs w:val="26"/>
              </w:rPr>
              <w:t>Civic Community Hall</w:t>
            </w:r>
            <w:r w:rsidR="00FB7068">
              <w:rPr>
                <w:rFonts w:ascii="Arial" w:hAnsi="Arial" w:cs="Arial"/>
                <w:b/>
                <w:sz w:val="26"/>
                <w:szCs w:val="26"/>
              </w:rPr>
              <w:t xml:space="preserve">, </w:t>
            </w:r>
            <w:proofErr w:type="spellStart"/>
            <w:r w:rsidR="00FB7068">
              <w:rPr>
                <w:rFonts w:ascii="Arial" w:hAnsi="Arial" w:cs="Arial"/>
                <w:b/>
                <w:sz w:val="26"/>
                <w:szCs w:val="26"/>
              </w:rPr>
              <w:t>Ha</w:t>
            </w:r>
            <w:r>
              <w:rPr>
                <w:rFonts w:ascii="Arial" w:hAnsi="Arial" w:cs="Arial"/>
                <w:b/>
                <w:sz w:val="26"/>
                <w:szCs w:val="26"/>
              </w:rPr>
              <w:t>ilsham</w:t>
            </w:r>
            <w:proofErr w:type="spellEnd"/>
            <w:r w:rsidR="00293E15">
              <w:rPr>
                <w:rFonts w:ascii="Arial" w:hAnsi="Arial" w:cs="Arial"/>
                <w:b/>
                <w:sz w:val="26"/>
                <w:szCs w:val="26"/>
              </w:rPr>
              <w:t xml:space="preserve"> </w:t>
            </w:r>
          </w:p>
          <w:p w14:paraId="06FA09E6" w14:textId="77777777" w:rsidR="005E4352" w:rsidRPr="002772DB" w:rsidRDefault="005E4352" w:rsidP="00140046">
            <w:pPr>
              <w:rPr>
                <w:rFonts w:ascii="Arial" w:hAnsi="Arial" w:cs="Arial"/>
                <w:b/>
              </w:rPr>
            </w:pPr>
          </w:p>
        </w:tc>
      </w:tr>
    </w:tbl>
    <w:p w14:paraId="471562BB"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FC13B5" w:rsidRPr="002772DB" w14:paraId="4232E7BD" w14:textId="77777777" w:rsidTr="00C46B9B">
        <w:trPr>
          <w:trHeight w:val="410"/>
        </w:trPr>
        <w:tc>
          <w:tcPr>
            <w:tcW w:w="5000" w:type="pct"/>
            <w:shd w:val="clear" w:color="auto" w:fill="D9D9D9"/>
            <w:vAlign w:val="center"/>
          </w:tcPr>
          <w:p w14:paraId="1A798012"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35F11627" w14:textId="77777777" w:rsidR="00563D72" w:rsidRPr="00080206" w:rsidRDefault="00563D72" w:rsidP="00DA5CF1">
      <w:pPr>
        <w:jc w:val="both"/>
        <w:rPr>
          <w:rFonts w:ascii="Arial" w:hAnsi="Arial" w:cs="Arial"/>
          <w:b/>
          <w:sz w:val="16"/>
          <w:szCs w:val="16"/>
        </w:rPr>
      </w:pPr>
    </w:p>
    <w:p w14:paraId="7CEB9D7F"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59AF48A0" w14:textId="0724DAFC" w:rsidR="006E5203" w:rsidRDefault="000A53BD" w:rsidP="00426EBC">
      <w:pPr>
        <w:ind w:left="5760" w:hanging="5760"/>
        <w:jc w:val="both"/>
        <w:rPr>
          <w:rFonts w:ascii="Arial" w:hAnsi="Arial" w:cs="Arial"/>
          <w:color w:val="000000" w:themeColor="text1"/>
        </w:rPr>
      </w:pPr>
      <w:r>
        <w:rPr>
          <w:rFonts w:ascii="Arial" w:hAnsi="Arial" w:cs="Arial"/>
          <w:color w:val="000000" w:themeColor="text1"/>
        </w:rPr>
        <w:t>Mark Andrews</w:t>
      </w:r>
      <w:r>
        <w:rPr>
          <w:rFonts w:ascii="Arial" w:hAnsi="Arial" w:cs="Arial"/>
          <w:color w:val="000000" w:themeColor="text1"/>
        </w:rPr>
        <w:tab/>
      </w:r>
      <w:r w:rsidR="006E5203">
        <w:rPr>
          <w:rFonts w:ascii="Arial" w:hAnsi="Arial" w:cs="Arial"/>
          <w:color w:val="000000" w:themeColor="text1"/>
        </w:rPr>
        <w:t>East Sussex Fire and Rescue Service</w:t>
      </w:r>
    </w:p>
    <w:p w14:paraId="297D86DF" w14:textId="223801F1" w:rsidR="006E5203" w:rsidRDefault="006E5203" w:rsidP="00426EBC">
      <w:pPr>
        <w:ind w:left="5760" w:hanging="5760"/>
        <w:jc w:val="both"/>
        <w:rPr>
          <w:rFonts w:ascii="Arial" w:hAnsi="Arial" w:cs="Arial"/>
          <w:color w:val="000000" w:themeColor="text1"/>
        </w:rPr>
      </w:pPr>
      <w:r>
        <w:rPr>
          <w:rFonts w:ascii="Arial" w:hAnsi="Arial" w:cs="Arial"/>
          <w:color w:val="000000" w:themeColor="text1"/>
        </w:rPr>
        <w:t>Cllr. Bill Bentley</w:t>
      </w:r>
      <w:r w:rsidRPr="006E5203">
        <w:rPr>
          <w:rFonts w:ascii="Arial" w:hAnsi="Arial" w:cs="Arial"/>
          <w:color w:val="000000" w:themeColor="text1"/>
        </w:rPr>
        <w:t xml:space="preserve"> </w:t>
      </w:r>
      <w:r>
        <w:rPr>
          <w:rFonts w:ascii="Arial" w:hAnsi="Arial" w:cs="Arial"/>
          <w:color w:val="000000" w:themeColor="text1"/>
        </w:rPr>
        <w:tab/>
      </w:r>
      <w:r w:rsidRPr="002846D6">
        <w:rPr>
          <w:rFonts w:ascii="Arial" w:hAnsi="Arial" w:cs="Arial"/>
          <w:color w:val="000000" w:themeColor="text1"/>
        </w:rPr>
        <w:t>East Sussex County Council</w:t>
      </w:r>
    </w:p>
    <w:p w14:paraId="4AA5AC3B" w14:textId="284B1975" w:rsidR="00426EBC" w:rsidRDefault="00426EBC" w:rsidP="00426EBC">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r>
      <w:proofErr w:type="spellStart"/>
      <w:r>
        <w:rPr>
          <w:rFonts w:ascii="Arial" w:hAnsi="Arial" w:cs="Arial"/>
          <w:color w:val="000000" w:themeColor="text1"/>
        </w:rPr>
        <w:t>Spe</w:t>
      </w:r>
      <w:r w:rsidR="002A285E">
        <w:rPr>
          <w:rFonts w:ascii="Arial" w:hAnsi="Arial" w:cs="Arial"/>
          <w:color w:val="000000" w:themeColor="text1"/>
        </w:rPr>
        <w:t>akUp</w:t>
      </w:r>
      <w:proofErr w:type="spellEnd"/>
      <w:r w:rsidR="002A285E">
        <w:rPr>
          <w:rFonts w:ascii="Arial" w:hAnsi="Arial" w:cs="Arial"/>
          <w:color w:val="000000" w:themeColor="text1"/>
        </w:rPr>
        <w:t xml:space="preserve"> Represen</w:t>
      </w:r>
      <w:r>
        <w:rPr>
          <w:rFonts w:ascii="Arial" w:hAnsi="Arial" w:cs="Arial"/>
          <w:color w:val="000000" w:themeColor="text1"/>
        </w:rPr>
        <w:t>tative</w:t>
      </w:r>
    </w:p>
    <w:p w14:paraId="7FEA5D24" w14:textId="5D0417CD" w:rsidR="006E5203" w:rsidRDefault="006E5203"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Jeremy Leggett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61610D86"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 xml:space="preserve">Steve </w:t>
      </w:r>
      <w:proofErr w:type="spellStart"/>
      <w:r w:rsidRPr="002846D6">
        <w:rPr>
          <w:rFonts w:ascii="Arial" w:hAnsi="Arial" w:cs="Arial"/>
          <w:color w:val="000000" w:themeColor="text1"/>
        </w:rPr>
        <w:t>Manwaring</w:t>
      </w:r>
      <w:proofErr w:type="spellEnd"/>
      <w:r w:rsidRPr="002846D6">
        <w:rPr>
          <w:rFonts w:ascii="Arial" w:hAnsi="Arial" w:cs="Arial"/>
          <w:color w:val="000000" w:themeColor="text1"/>
        </w:rPr>
        <w:t xml:space="preserve">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proofErr w:type="spellStart"/>
      <w:r w:rsidRPr="002846D6">
        <w:rPr>
          <w:rFonts w:ascii="Arial" w:hAnsi="Arial" w:cs="Arial"/>
          <w:color w:val="000000" w:themeColor="text1"/>
        </w:rPr>
        <w:t>SpeakUp</w:t>
      </w:r>
      <w:proofErr w:type="spellEnd"/>
      <w:r w:rsidRPr="002846D6">
        <w:rPr>
          <w:rFonts w:ascii="Arial" w:hAnsi="Arial" w:cs="Arial"/>
          <w:color w:val="000000" w:themeColor="text1"/>
        </w:rPr>
        <w:t xml:space="preserve"> Representative </w:t>
      </w:r>
    </w:p>
    <w:p w14:paraId="35E6B211" w14:textId="77777777" w:rsidR="00426EBC" w:rsidRDefault="00426EBC" w:rsidP="00426EBC">
      <w:pPr>
        <w:ind w:left="5760" w:hanging="5760"/>
        <w:jc w:val="both"/>
        <w:rPr>
          <w:rFonts w:ascii="Arial" w:hAnsi="Arial" w:cs="Arial"/>
          <w:color w:val="000000" w:themeColor="text1"/>
        </w:rPr>
      </w:pPr>
      <w:r w:rsidRPr="002846D6">
        <w:rPr>
          <w:rFonts w:ascii="Arial" w:hAnsi="Arial" w:cs="Arial"/>
          <w:color w:val="000000" w:themeColor="text1"/>
        </w:rPr>
        <w:t xml:space="preserve">Cllr. Carl Maynard </w:t>
      </w:r>
      <w:r w:rsidRPr="002846D6">
        <w:rPr>
          <w:rFonts w:ascii="Arial" w:hAnsi="Arial" w:cs="Arial"/>
          <w:color w:val="000000" w:themeColor="text1"/>
        </w:rPr>
        <w:tab/>
        <w:t xml:space="preserve">Rother District Council </w:t>
      </w:r>
    </w:p>
    <w:p w14:paraId="2AE94BF4" w14:textId="77777777" w:rsidR="002846D6" w:rsidRDefault="002846D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David </w:t>
      </w:r>
      <w:proofErr w:type="spellStart"/>
      <w:r>
        <w:rPr>
          <w:rFonts w:ascii="Arial" w:hAnsi="Arial" w:cs="Arial"/>
          <w:color w:val="000000" w:themeColor="text1"/>
        </w:rPr>
        <w:t>Padwick</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Police </w:t>
      </w:r>
    </w:p>
    <w:p w14:paraId="48EC9694" w14:textId="77777777" w:rsidR="006E5203" w:rsidRDefault="006E5203" w:rsidP="006E5203">
      <w:pPr>
        <w:ind w:left="5760" w:hanging="5760"/>
        <w:jc w:val="both"/>
        <w:rPr>
          <w:rFonts w:ascii="Arial" w:hAnsi="Arial" w:cs="Arial"/>
          <w:color w:val="000000" w:themeColor="text1"/>
        </w:rPr>
      </w:pPr>
      <w:r w:rsidRPr="002846D6">
        <w:rPr>
          <w:rFonts w:ascii="Arial" w:hAnsi="Arial" w:cs="Arial"/>
          <w:color w:val="000000" w:themeColor="text1"/>
        </w:rPr>
        <w:t xml:space="preserve">Ashley Scarff </w:t>
      </w:r>
      <w:r w:rsidRPr="002846D6">
        <w:rPr>
          <w:rFonts w:ascii="Arial" w:hAnsi="Arial" w:cs="Arial"/>
          <w:color w:val="000000" w:themeColor="text1"/>
        </w:rPr>
        <w:tab/>
        <w:t xml:space="preserve">High Weald, Lewes &amp; Havens CCG </w:t>
      </w:r>
    </w:p>
    <w:p w14:paraId="306F644E" w14:textId="6923A524" w:rsidR="006E5203" w:rsidRDefault="006E5203" w:rsidP="002846D6">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553ACA70" w14:textId="2905C8F9" w:rsidR="006E5203" w:rsidRDefault="006E5203" w:rsidP="002846D6">
      <w:pPr>
        <w:tabs>
          <w:tab w:val="left" w:pos="4320"/>
          <w:tab w:val="left" w:pos="4500"/>
        </w:tabs>
        <w:ind w:left="5760" w:hanging="5760"/>
        <w:rPr>
          <w:rFonts w:ascii="Arial" w:hAnsi="Arial" w:cs="Arial"/>
          <w:color w:val="000000" w:themeColor="text1"/>
        </w:rPr>
      </w:pPr>
      <w:r>
        <w:rPr>
          <w:rFonts w:ascii="Arial" w:hAnsi="Arial" w:cs="Arial"/>
          <w:color w:val="000000" w:themeColor="text1"/>
        </w:rPr>
        <w:t>Mark Streater</w:t>
      </w:r>
      <w:r w:rsidRPr="006E5203">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Police and Crime Commissioner Office</w:t>
      </w:r>
    </w:p>
    <w:p w14:paraId="4E5C994E" w14:textId="77777777" w:rsidR="000658B0" w:rsidRPr="00B35AF5" w:rsidRDefault="000658B0" w:rsidP="000658B0">
      <w:pPr>
        <w:tabs>
          <w:tab w:val="left" w:pos="4320"/>
          <w:tab w:val="left" w:pos="4500"/>
        </w:tabs>
        <w:ind w:left="5760" w:hanging="5760"/>
        <w:jc w:val="both"/>
        <w:rPr>
          <w:rFonts w:ascii="Arial" w:hAnsi="Arial" w:cs="Arial"/>
          <w:color w:val="FF0000"/>
          <w:sz w:val="16"/>
          <w:szCs w:val="16"/>
        </w:rPr>
      </w:pPr>
    </w:p>
    <w:p w14:paraId="517213DC"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353ABD50" w14:textId="77777777" w:rsidR="006E5203" w:rsidRPr="002846D6" w:rsidRDefault="006E5203" w:rsidP="006E5203">
      <w:pPr>
        <w:jc w:val="both"/>
        <w:rPr>
          <w:rFonts w:ascii="Arial" w:hAnsi="Arial" w:cs="Arial"/>
          <w:color w:val="000000" w:themeColor="text1"/>
        </w:rPr>
      </w:pPr>
      <w:r>
        <w:rPr>
          <w:rFonts w:ascii="Arial" w:hAnsi="Arial" w:cs="Arial"/>
          <w:color w:val="000000" w:themeColor="text1"/>
        </w:rPr>
        <w:t>Rupert Clubb</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0F5BF6DC" w14:textId="77777777" w:rsidR="006E5203" w:rsidRDefault="006E5203" w:rsidP="006E5203">
      <w:pPr>
        <w:tabs>
          <w:tab w:val="left" w:pos="4500"/>
        </w:tabs>
        <w:jc w:val="both"/>
        <w:rPr>
          <w:rFonts w:ascii="Arial" w:hAnsi="Arial" w:cs="Arial"/>
          <w:color w:val="000000" w:themeColor="text1"/>
        </w:rPr>
      </w:pPr>
      <w:r>
        <w:rPr>
          <w:rFonts w:ascii="Arial" w:hAnsi="Arial" w:cs="Arial"/>
          <w:color w:val="000000" w:themeColor="text1"/>
        </w:rPr>
        <w:t>Claire Cordell</w:t>
      </w:r>
      <w:r w:rsidRPr="009A48B7">
        <w:rPr>
          <w:rFonts w:ascii="Arial" w:hAnsi="Arial" w:cs="Arial"/>
          <w:color w:val="000000" w:themeColor="text1"/>
        </w:rPr>
        <w:t xml:space="preserve"> (speaker) </w:t>
      </w:r>
      <w:r w:rsidRPr="009A48B7">
        <w:rPr>
          <w:rFonts w:ascii="Arial" w:hAnsi="Arial" w:cs="Arial"/>
          <w:color w:val="000000" w:themeColor="text1"/>
        </w:rPr>
        <w:tab/>
      </w:r>
      <w:r w:rsidRPr="009A48B7">
        <w:rPr>
          <w:rFonts w:ascii="Arial" w:hAnsi="Arial" w:cs="Arial"/>
          <w:color w:val="000000" w:themeColor="text1"/>
        </w:rPr>
        <w:tab/>
      </w:r>
      <w:r w:rsidRPr="009A48B7">
        <w:rPr>
          <w:rFonts w:ascii="Arial" w:hAnsi="Arial" w:cs="Arial"/>
          <w:color w:val="000000" w:themeColor="text1"/>
        </w:rPr>
        <w:tab/>
      </w:r>
      <w:r>
        <w:rPr>
          <w:rFonts w:ascii="Arial" w:hAnsi="Arial" w:cs="Arial"/>
          <w:color w:val="000000" w:themeColor="text1"/>
        </w:rPr>
        <w:t>Little Gate Farm</w:t>
      </w:r>
    </w:p>
    <w:p w14:paraId="71D6B0DC" w14:textId="77777777" w:rsidR="00DF3F7B" w:rsidRPr="002846D6" w:rsidRDefault="000658B0" w:rsidP="000658B0">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5604461" w14:textId="73C4AE5D" w:rsidR="006E5203" w:rsidRDefault="006E5203"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Borough &amp; Lewes District Councils</w:t>
      </w:r>
    </w:p>
    <w:p w14:paraId="544BD4B8" w14:textId="4CBF7CD2" w:rsidR="00093CC5" w:rsidRPr="002846D6" w:rsidRDefault="002846D6" w:rsidP="00093CC5">
      <w:pPr>
        <w:ind w:left="5760" w:hanging="5760"/>
        <w:rPr>
          <w:rFonts w:ascii="Arial" w:hAnsi="Arial" w:cs="Arial"/>
          <w:color w:val="000000" w:themeColor="text1"/>
        </w:rPr>
      </w:pPr>
      <w:r w:rsidRPr="002846D6">
        <w:rPr>
          <w:rFonts w:ascii="Arial" w:hAnsi="Arial" w:cs="Arial"/>
          <w:color w:val="000000" w:themeColor="text1"/>
        </w:rPr>
        <w:t>J</w:t>
      </w:r>
      <w:r w:rsidR="00426EBC">
        <w:rPr>
          <w:rFonts w:ascii="Arial" w:hAnsi="Arial" w:cs="Arial"/>
          <w:color w:val="000000" w:themeColor="text1"/>
        </w:rPr>
        <w:t>ane</w:t>
      </w:r>
      <w:r w:rsidRPr="002846D6">
        <w:rPr>
          <w:rFonts w:ascii="Arial" w:hAnsi="Arial" w:cs="Arial"/>
          <w:color w:val="000000" w:themeColor="text1"/>
        </w:rPr>
        <w:t xml:space="preserve"> Har</w:t>
      </w:r>
      <w:r w:rsidR="00426EBC">
        <w:rPr>
          <w:rFonts w:ascii="Arial" w:hAnsi="Arial" w:cs="Arial"/>
          <w:color w:val="000000" w:themeColor="text1"/>
        </w:rPr>
        <w:t>tnell</w:t>
      </w:r>
      <w:r w:rsidR="00093CC5" w:rsidRPr="002846D6">
        <w:rPr>
          <w:rFonts w:ascii="Arial" w:hAnsi="Arial" w:cs="Arial"/>
          <w:color w:val="000000" w:themeColor="text1"/>
        </w:rPr>
        <w:t xml:space="preserve"> </w:t>
      </w:r>
      <w:r w:rsidR="00093CC5" w:rsidRPr="002846D6">
        <w:rPr>
          <w:rFonts w:ascii="Arial" w:hAnsi="Arial" w:cs="Arial"/>
          <w:color w:val="000000" w:themeColor="text1"/>
        </w:rPr>
        <w:tab/>
      </w:r>
      <w:r w:rsidR="00426EBC">
        <w:rPr>
          <w:rFonts w:ascii="Arial" w:hAnsi="Arial" w:cs="Arial"/>
          <w:color w:val="000000" w:themeColor="text1"/>
        </w:rPr>
        <w:t>Hastings Borough</w:t>
      </w:r>
      <w:r w:rsidR="00093CC5" w:rsidRPr="002846D6">
        <w:rPr>
          <w:rFonts w:ascii="Arial" w:hAnsi="Arial" w:cs="Arial"/>
          <w:color w:val="000000" w:themeColor="text1"/>
        </w:rPr>
        <w:t xml:space="preserve"> Council </w:t>
      </w:r>
    </w:p>
    <w:p w14:paraId="7C2C66CA" w14:textId="77777777" w:rsidR="000643F2" w:rsidRDefault="000658B0" w:rsidP="000658B0">
      <w:pPr>
        <w:jc w:val="both"/>
        <w:rPr>
          <w:rFonts w:ascii="Arial" w:hAnsi="Arial" w:cs="Arial"/>
          <w:color w:val="000000" w:themeColor="text1"/>
        </w:rPr>
      </w:pPr>
      <w:r w:rsidRPr="002846D6">
        <w:rPr>
          <w:rFonts w:ascii="Arial" w:hAnsi="Arial" w:cs="Arial"/>
          <w:color w:val="000000" w:themeColor="text1"/>
        </w:rPr>
        <w:t>Beth McGhee</w:t>
      </w:r>
      <w:r w:rsidRPr="002846D6">
        <w:rPr>
          <w:rFonts w:ascii="Arial" w:hAnsi="Arial" w:cs="Arial"/>
          <w:color w:val="000000" w:themeColor="text1"/>
        </w:rPr>
        <w:tab/>
      </w:r>
      <w:r w:rsidR="00071395" w:rsidRPr="002846D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E008C6">
        <w:rPr>
          <w:rFonts w:ascii="Arial" w:hAnsi="Arial" w:cs="Arial"/>
          <w:color w:val="000000" w:themeColor="text1"/>
        </w:rPr>
        <w:tab/>
      </w:r>
      <w:r w:rsidR="00071395" w:rsidRPr="002846D6">
        <w:rPr>
          <w:rFonts w:ascii="Arial" w:hAnsi="Arial" w:cs="Arial"/>
          <w:color w:val="000000" w:themeColor="text1"/>
        </w:rPr>
        <w:t>East Sussex County Council</w:t>
      </w:r>
    </w:p>
    <w:p w14:paraId="11C920BA" w14:textId="129236F7" w:rsidR="00936905" w:rsidRPr="002846D6" w:rsidRDefault="00936905" w:rsidP="000658B0">
      <w:pPr>
        <w:jc w:val="both"/>
        <w:rPr>
          <w:rFonts w:ascii="Arial" w:hAnsi="Arial" w:cs="Arial"/>
          <w:color w:val="000000" w:themeColor="text1"/>
        </w:rPr>
      </w:pPr>
      <w:r>
        <w:rPr>
          <w:rFonts w:ascii="Arial" w:hAnsi="Arial" w:cs="Arial"/>
          <w:color w:val="000000" w:themeColor="text1"/>
        </w:rPr>
        <w:t>Trevor Scott (speaker)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Wealden District Council </w:t>
      </w:r>
    </w:p>
    <w:p w14:paraId="5BFD8BFE" w14:textId="2A06C347" w:rsidR="009A48B7" w:rsidRPr="009A48B7" w:rsidRDefault="006E5203" w:rsidP="00DA5CF1">
      <w:pPr>
        <w:tabs>
          <w:tab w:val="left" w:pos="4500"/>
        </w:tabs>
        <w:jc w:val="both"/>
        <w:rPr>
          <w:rFonts w:ascii="Arial" w:hAnsi="Arial" w:cs="Arial"/>
          <w:color w:val="000000" w:themeColor="text1"/>
        </w:rPr>
      </w:pPr>
      <w:r>
        <w:rPr>
          <w:rFonts w:ascii="Arial" w:hAnsi="Arial" w:cs="Arial"/>
          <w:color w:val="000000" w:themeColor="text1"/>
        </w:rPr>
        <w:t>Vicky Smith</w:t>
      </w:r>
      <w:r w:rsidR="009A48B7" w:rsidRPr="009A48B7">
        <w:rPr>
          <w:rFonts w:ascii="Arial" w:hAnsi="Arial" w:cs="Arial"/>
          <w:color w:val="000000" w:themeColor="text1"/>
        </w:rPr>
        <w:t xml:space="preserve"> (speaker) </w:t>
      </w:r>
      <w:r w:rsidR="009A48B7" w:rsidRPr="009A48B7">
        <w:rPr>
          <w:rFonts w:ascii="Arial" w:hAnsi="Arial" w:cs="Arial"/>
          <w:color w:val="000000" w:themeColor="text1"/>
        </w:rPr>
        <w:tab/>
      </w:r>
      <w:r w:rsidR="009A48B7" w:rsidRPr="009A48B7">
        <w:rPr>
          <w:rFonts w:ascii="Arial" w:hAnsi="Arial" w:cs="Arial"/>
          <w:color w:val="000000" w:themeColor="text1"/>
        </w:rPr>
        <w:tab/>
      </w:r>
      <w:r w:rsidR="009A48B7" w:rsidRPr="009A48B7">
        <w:rPr>
          <w:rFonts w:ascii="Arial" w:hAnsi="Arial" w:cs="Arial"/>
          <w:color w:val="000000" w:themeColor="text1"/>
        </w:rPr>
        <w:tab/>
      </w:r>
      <w:r>
        <w:rPr>
          <w:rFonts w:ascii="Arial" w:hAnsi="Arial" w:cs="Arial"/>
          <w:color w:val="000000" w:themeColor="text1"/>
        </w:rPr>
        <w:t>East Sussex Better Together</w:t>
      </w:r>
    </w:p>
    <w:p w14:paraId="28F07DA5" w14:textId="77777777" w:rsidR="002846D6" w:rsidRPr="00B35AF5" w:rsidRDefault="002846D6" w:rsidP="00DA5CF1">
      <w:pPr>
        <w:tabs>
          <w:tab w:val="left" w:pos="4500"/>
        </w:tabs>
        <w:jc w:val="both"/>
        <w:rPr>
          <w:rFonts w:ascii="Arial" w:hAnsi="Arial" w:cs="Arial"/>
          <w:b/>
          <w:color w:val="FF0000"/>
          <w:sz w:val="16"/>
          <w:szCs w:val="16"/>
        </w:rPr>
      </w:pPr>
    </w:p>
    <w:p w14:paraId="2D10EBC6"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492B4DA1" w14:textId="77777777" w:rsidR="00C354FD" w:rsidRPr="002846D6" w:rsidRDefault="00E008C6" w:rsidP="00E008C6">
      <w:pPr>
        <w:ind w:left="5760" w:hanging="5760"/>
        <w:jc w:val="both"/>
        <w:rPr>
          <w:rFonts w:ascii="Arial" w:hAnsi="Arial" w:cs="Arial"/>
          <w:color w:val="000000" w:themeColor="text1"/>
        </w:rPr>
      </w:pPr>
      <w:r w:rsidRPr="002846D6">
        <w:rPr>
          <w:rFonts w:ascii="Arial" w:hAnsi="Arial" w:cs="Arial"/>
          <w:color w:val="000000" w:themeColor="text1"/>
        </w:rPr>
        <w:t xml:space="preserve">Cllr. Kim Forward </w:t>
      </w:r>
      <w:r w:rsidRPr="002846D6">
        <w:rPr>
          <w:rFonts w:ascii="Arial" w:hAnsi="Arial" w:cs="Arial"/>
          <w:color w:val="000000" w:themeColor="text1"/>
        </w:rPr>
        <w:tab/>
        <w:t xml:space="preserve">Hastings Borough Council </w:t>
      </w:r>
      <w:r w:rsidR="00C354FD" w:rsidRPr="002846D6">
        <w:rPr>
          <w:rFonts w:ascii="Arial" w:hAnsi="Arial" w:cs="Arial"/>
          <w:color w:val="000000" w:themeColor="text1"/>
        </w:rPr>
        <w:t xml:space="preserve"> </w:t>
      </w:r>
    </w:p>
    <w:p w14:paraId="04C8B1B3" w14:textId="77777777" w:rsidR="00426EBC" w:rsidRPr="002846D6" w:rsidRDefault="00426EBC" w:rsidP="00426EBC">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Cllr. Keith Glazier (Vice-Chair)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East Sussex County Council </w:t>
      </w:r>
    </w:p>
    <w:p w14:paraId="5B621667" w14:textId="4F7B70B3" w:rsidR="006E5203" w:rsidRDefault="006E5203" w:rsidP="006E5203">
      <w:pPr>
        <w:ind w:left="5760" w:hanging="5760"/>
        <w:jc w:val="both"/>
        <w:rPr>
          <w:rFonts w:ascii="Arial" w:hAnsi="Arial" w:cs="Arial"/>
          <w:color w:val="000000" w:themeColor="text1"/>
        </w:rPr>
      </w:pPr>
      <w:proofErr w:type="spellStart"/>
      <w:r>
        <w:rPr>
          <w:rFonts w:ascii="Arial" w:hAnsi="Arial" w:cs="Arial"/>
          <w:color w:val="000000" w:themeColor="text1"/>
        </w:rPr>
        <w:t>Nazeya</w:t>
      </w:r>
      <w:proofErr w:type="spellEnd"/>
      <w:r>
        <w:rPr>
          <w:rFonts w:ascii="Arial" w:hAnsi="Arial" w:cs="Arial"/>
          <w:color w:val="000000" w:themeColor="text1"/>
        </w:rPr>
        <w:t xml:space="preserve"> Hussain</w:t>
      </w:r>
      <w:r>
        <w:rPr>
          <w:rFonts w:ascii="Arial" w:hAnsi="Arial" w:cs="Arial"/>
          <w:color w:val="000000" w:themeColor="text1"/>
        </w:rPr>
        <w:tab/>
        <w:t>Eastbourne Borough &amp; Lewes District Councils</w:t>
      </w:r>
    </w:p>
    <w:p w14:paraId="429A31A5" w14:textId="77777777" w:rsidR="006E5203" w:rsidRDefault="006E5203" w:rsidP="006E5203">
      <w:pPr>
        <w:ind w:left="5760" w:hanging="5760"/>
        <w:jc w:val="both"/>
        <w:rPr>
          <w:rFonts w:ascii="Arial" w:hAnsi="Arial" w:cs="Arial"/>
          <w:color w:val="000000" w:themeColor="text1"/>
        </w:rPr>
      </w:pPr>
      <w:r>
        <w:rPr>
          <w:rFonts w:ascii="Arial" w:hAnsi="Arial" w:cs="Arial"/>
          <w:color w:val="000000" w:themeColor="text1"/>
        </w:rPr>
        <w:t xml:space="preserve">Debbie </w:t>
      </w:r>
      <w:proofErr w:type="spellStart"/>
      <w:r>
        <w:rPr>
          <w:rFonts w:ascii="Arial" w:hAnsi="Arial" w:cs="Arial"/>
          <w:color w:val="000000" w:themeColor="text1"/>
        </w:rPr>
        <w:t>Piggot</w:t>
      </w:r>
      <w:proofErr w:type="spellEnd"/>
      <w:r>
        <w:rPr>
          <w:rFonts w:ascii="Arial" w:hAnsi="Arial" w:cs="Arial"/>
          <w:color w:val="000000" w:themeColor="text1"/>
        </w:rPr>
        <w:tab/>
        <w:t>Kent, Surrey and Sussex Community Rehabilitation Company (</w:t>
      </w:r>
      <w:proofErr w:type="spellStart"/>
      <w:r>
        <w:rPr>
          <w:rFonts w:ascii="Arial" w:hAnsi="Arial" w:cs="Arial"/>
          <w:color w:val="000000" w:themeColor="text1"/>
        </w:rPr>
        <w:t>Seetec</w:t>
      </w:r>
      <w:proofErr w:type="spellEnd"/>
      <w:r>
        <w:rPr>
          <w:rFonts w:ascii="Arial" w:hAnsi="Arial" w:cs="Arial"/>
          <w:color w:val="000000" w:themeColor="text1"/>
        </w:rPr>
        <w:t>)</w:t>
      </w:r>
    </w:p>
    <w:p w14:paraId="35B6E663" w14:textId="77777777" w:rsidR="006E5203" w:rsidRDefault="006E5203" w:rsidP="006E5203">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Cllr. </w:t>
      </w:r>
      <w:proofErr w:type="spellStart"/>
      <w:r>
        <w:rPr>
          <w:rFonts w:ascii="Arial" w:hAnsi="Arial" w:cs="Arial"/>
          <w:color w:val="000000" w:themeColor="text1"/>
        </w:rPr>
        <w:t>Elayne</w:t>
      </w:r>
      <w:proofErr w:type="spellEnd"/>
      <w:r>
        <w:rPr>
          <w:rFonts w:ascii="Arial" w:hAnsi="Arial" w:cs="Arial"/>
          <w:color w:val="000000" w:themeColor="text1"/>
        </w:rPr>
        <w:t xml:space="preserv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Lewes District Council </w:t>
      </w:r>
    </w:p>
    <w:p w14:paraId="37395E3E" w14:textId="13AF664E"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17833DDB" w14:textId="6672752F" w:rsidR="006E5203" w:rsidRDefault="006E5203" w:rsidP="006E5203">
      <w:pPr>
        <w:tabs>
          <w:tab w:val="left" w:pos="4320"/>
          <w:tab w:val="left" w:pos="4500"/>
        </w:tabs>
        <w:ind w:left="5760" w:hanging="5760"/>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61615A63" w14:textId="77777777" w:rsidR="006E5203" w:rsidRDefault="006E5203" w:rsidP="006E5203">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Michael Turner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Environment Agency </w:t>
      </w:r>
    </w:p>
    <w:p w14:paraId="55F8FE79" w14:textId="513018E3" w:rsidR="004E28AA" w:rsidRPr="002772DB" w:rsidRDefault="006E5203" w:rsidP="00DA5CF1">
      <w:pPr>
        <w:jc w:val="both"/>
        <w:rPr>
          <w:rFonts w:ascii="Arial" w:hAnsi="Arial" w:cs="Arial"/>
        </w:rPr>
      </w:pPr>
      <w:r>
        <w:rPr>
          <w:rFonts w:ascii="Arial" w:hAnsi="Arial" w:cs="Arial"/>
          <w:color w:val="000000" w:themeColor="text1"/>
        </w:rPr>
        <w:t>Dawn Whittaker</w:t>
      </w:r>
      <w:r w:rsidRPr="002846D6">
        <w:rPr>
          <w:rFonts w:ascii="Arial" w:hAnsi="Arial" w:cs="Arial"/>
          <w:color w:val="000000" w:themeColor="text1"/>
        </w:rPr>
        <w:t xml:space="preserve">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Fire &amp; Rescue Service</w:t>
      </w:r>
      <w:r w:rsidR="00E41B6A" w:rsidRPr="002772D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22"/>
      </w:tblGrid>
      <w:tr w:rsidR="00810F30" w:rsidRPr="002772DB" w14:paraId="6718453C" w14:textId="77777777">
        <w:trPr>
          <w:jc w:val="center"/>
        </w:trPr>
        <w:tc>
          <w:tcPr>
            <w:tcW w:w="5000" w:type="pct"/>
            <w:shd w:val="clear" w:color="auto" w:fill="D9D9D9"/>
            <w:vAlign w:val="center"/>
          </w:tcPr>
          <w:p w14:paraId="4C4751C1"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24ECC2" w14:textId="77777777" w:rsidR="00810F30" w:rsidRDefault="00810F30" w:rsidP="00DA5CF1">
      <w:pPr>
        <w:tabs>
          <w:tab w:val="left" w:pos="3960"/>
        </w:tabs>
        <w:jc w:val="both"/>
        <w:rPr>
          <w:rFonts w:ascii="Arial" w:hAnsi="Arial" w:cs="Arial"/>
        </w:rPr>
      </w:pPr>
    </w:p>
    <w:p w14:paraId="499D76B7" w14:textId="0E5C1797" w:rsidR="00F34294" w:rsidRPr="00AF2853" w:rsidRDefault="00F34294" w:rsidP="00F34294">
      <w:pPr>
        <w:pStyle w:val="ListParagraph"/>
        <w:numPr>
          <w:ilvl w:val="0"/>
          <w:numId w:val="3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 xml:space="preserve">Introduction – </w:t>
      </w:r>
      <w:r w:rsidR="006E5203">
        <w:rPr>
          <w:rFonts w:ascii="Arial" w:hAnsi="Arial" w:cs="Arial"/>
          <w:b/>
          <w:shd w:val="clear" w:color="auto" w:fill="D9D9D9" w:themeFill="background1" w:themeFillShade="D9"/>
        </w:rPr>
        <w:t>Trevor Scott</w:t>
      </w:r>
      <w:r>
        <w:rPr>
          <w:rFonts w:ascii="Arial" w:hAnsi="Arial" w:cs="Arial"/>
          <w:b/>
          <w:shd w:val="clear" w:color="auto" w:fill="D9D9D9" w:themeFill="background1" w:themeFillShade="D9"/>
        </w:rPr>
        <w:t xml:space="preserve">, </w:t>
      </w:r>
      <w:r w:rsidR="006E5203">
        <w:rPr>
          <w:rFonts w:ascii="Arial" w:hAnsi="Arial" w:cs="Arial"/>
          <w:b/>
          <w:shd w:val="clear" w:color="auto" w:fill="D9D9D9" w:themeFill="background1" w:themeFillShade="D9"/>
        </w:rPr>
        <w:t>Wealden District Council</w:t>
      </w:r>
    </w:p>
    <w:p w14:paraId="1AACE076" w14:textId="77777777" w:rsidR="00F34294" w:rsidRPr="00320A15" w:rsidRDefault="00F34294" w:rsidP="00DA5CF1">
      <w:pPr>
        <w:tabs>
          <w:tab w:val="left" w:pos="3960"/>
        </w:tabs>
        <w:jc w:val="both"/>
        <w:rPr>
          <w:rFonts w:ascii="Arial" w:hAnsi="Arial" w:cs="Arial"/>
          <w:sz w:val="16"/>
          <w:szCs w:val="16"/>
        </w:rPr>
      </w:pPr>
    </w:p>
    <w:p w14:paraId="46694CF3" w14:textId="3ECD5761" w:rsidR="00920531" w:rsidRDefault="00F34294" w:rsidP="00DA5CF1">
      <w:pPr>
        <w:tabs>
          <w:tab w:val="left" w:pos="3960"/>
        </w:tabs>
        <w:jc w:val="both"/>
        <w:rPr>
          <w:rFonts w:ascii="Arial" w:hAnsi="Arial" w:cs="Arial"/>
        </w:rPr>
      </w:pPr>
      <w:r w:rsidRPr="000D485A">
        <w:rPr>
          <w:rFonts w:ascii="Arial" w:hAnsi="Arial" w:cs="Arial"/>
        </w:rPr>
        <w:t xml:space="preserve">Steve invited </w:t>
      </w:r>
      <w:r w:rsidR="00712DD5" w:rsidRPr="000D485A">
        <w:rPr>
          <w:rFonts w:ascii="Arial" w:hAnsi="Arial" w:cs="Arial"/>
        </w:rPr>
        <w:t>Trevor Scott</w:t>
      </w:r>
      <w:r w:rsidR="002A285E" w:rsidRPr="000D485A">
        <w:rPr>
          <w:rFonts w:ascii="Arial" w:hAnsi="Arial" w:cs="Arial"/>
        </w:rPr>
        <w:t>,</w:t>
      </w:r>
      <w:r w:rsidRPr="000D485A">
        <w:rPr>
          <w:rFonts w:ascii="Arial" w:hAnsi="Arial" w:cs="Arial"/>
        </w:rPr>
        <w:t xml:space="preserve"> </w:t>
      </w:r>
      <w:r w:rsidR="00F622FE" w:rsidRPr="000D485A">
        <w:rPr>
          <w:rFonts w:ascii="Arial" w:hAnsi="Arial" w:cs="Arial"/>
        </w:rPr>
        <w:t>Director of Governance and Corporate Services</w:t>
      </w:r>
      <w:r w:rsidR="00F622FE" w:rsidRPr="000D485A">
        <w:rPr>
          <w:rFonts w:ascii="Arial" w:hAnsi="Arial" w:cs="Arial"/>
          <w:i/>
          <w:color w:val="FF0000"/>
        </w:rPr>
        <w:t xml:space="preserve"> </w:t>
      </w:r>
      <w:r w:rsidR="00712DD5" w:rsidRPr="000D485A">
        <w:rPr>
          <w:rFonts w:ascii="Arial" w:hAnsi="Arial" w:cs="Arial"/>
        </w:rPr>
        <w:t>at</w:t>
      </w:r>
      <w:r w:rsidR="003D3C92" w:rsidRPr="000D485A">
        <w:rPr>
          <w:rFonts w:ascii="Arial" w:hAnsi="Arial" w:cs="Arial"/>
        </w:rPr>
        <w:t xml:space="preserve"> </w:t>
      </w:r>
      <w:r w:rsidR="00712DD5" w:rsidRPr="000D485A">
        <w:rPr>
          <w:rFonts w:ascii="Arial" w:hAnsi="Arial" w:cs="Arial"/>
        </w:rPr>
        <w:t>Wealden District Council</w:t>
      </w:r>
      <w:r w:rsidR="00EB2B8E" w:rsidRPr="000D485A">
        <w:rPr>
          <w:rFonts w:ascii="Arial" w:hAnsi="Arial" w:cs="Arial"/>
        </w:rPr>
        <w:t xml:space="preserve"> (WDC)</w:t>
      </w:r>
      <w:r w:rsidR="002A285E" w:rsidRPr="000D485A">
        <w:rPr>
          <w:rFonts w:ascii="Arial" w:hAnsi="Arial" w:cs="Arial"/>
        </w:rPr>
        <w:t>,</w:t>
      </w:r>
      <w:r w:rsidR="003D3C92" w:rsidRPr="000D485A">
        <w:rPr>
          <w:rFonts w:ascii="Arial" w:hAnsi="Arial" w:cs="Arial"/>
        </w:rPr>
        <w:t xml:space="preserve"> to give an introduct</w:t>
      </w:r>
      <w:r w:rsidR="008F7C0B" w:rsidRPr="000D485A">
        <w:rPr>
          <w:rFonts w:ascii="Arial" w:hAnsi="Arial" w:cs="Arial"/>
        </w:rPr>
        <w:t xml:space="preserve">ory presentation on </w:t>
      </w:r>
      <w:r w:rsidR="00516CF7" w:rsidRPr="000D485A">
        <w:rPr>
          <w:rFonts w:ascii="Arial" w:hAnsi="Arial" w:cs="Arial"/>
        </w:rPr>
        <w:t>the draft new Wealden Local Plan</w:t>
      </w:r>
      <w:r w:rsidR="008F7C0B" w:rsidRPr="000D485A">
        <w:rPr>
          <w:rFonts w:ascii="Arial" w:hAnsi="Arial" w:cs="Arial"/>
        </w:rPr>
        <w:t>. Trevor outlined the</w:t>
      </w:r>
      <w:r w:rsidR="00516CF7" w:rsidRPr="000D485A">
        <w:rPr>
          <w:rFonts w:ascii="Arial" w:hAnsi="Arial" w:cs="Arial"/>
        </w:rPr>
        <w:t xml:space="preserve"> </w:t>
      </w:r>
      <w:r w:rsidR="00E645B6" w:rsidRPr="000D485A">
        <w:rPr>
          <w:rFonts w:ascii="Arial" w:hAnsi="Arial" w:cs="Arial"/>
        </w:rPr>
        <w:t>stages of the P</w:t>
      </w:r>
      <w:r w:rsidR="000329F1" w:rsidRPr="000D485A">
        <w:rPr>
          <w:rFonts w:ascii="Arial" w:hAnsi="Arial" w:cs="Arial"/>
        </w:rPr>
        <w:t>lan’s production,</w:t>
      </w:r>
      <w:r w:rsidR="00516CF7" w:rsidRPr="000D485A">
        <w:rPr>
          <w:rFonts w:ascii="Arial" w:hAnsi="Arial" w:cs="Arial"/>
        </w:rPr>
        <w:t xml:space="preserve"> </w:t>
      </w:r>
      <w:r w:rsidR="00A524AC" w:rsidRPr="000D485A">
        <w:rPr>
          <w:rFonts w:ascii="Arial" w:hAnsi="Arial" w:cs="Arial"/>
        </w:rPr>
        <w:t xml:space="preserve">spoke about the challenges </w:t>
      </w:r>
      <w:r w:rsidR="00516CF7" w:rsidRPr="000D485A">
        <w:rPr>
          <w:rFonts w:ascii="Arial" w:hAnsi="Arial" w:cs="Arial"/>
        </w:rPr>
        <w:t xml:space="preserve">Wealden </w:t>
      </w:r>
      <w:r w:rsidR="00E645B6" w:rsidRPr="000D485A">
        <w:rPr>
          <w:rFonts w:ascii="Arial" w:hAnsi="Arial" w:cs="Arial"/>
        </w:rPr>
        <w:t>had faced in the Plan’s</w:t>
      </w:r>
      <w:r w:rsidR="003D3C92" w:rsidRPr="000D485A">
        <w:rPr>
          <w:rFonts w:ascii="Arial" w:hAnsi="Arial" w:cs="Arial"/>
        </w:rPr>
        <w:t xml:space="preserve"> </w:t>
      </w:r>
      <w:r w:rsidR="00516CF7" w:rsidRPr="000D485A">
        <w:rPr>
          <w:rFonts w:ascii="Arial" w:hAnsi="Arial" w:cs="Arial"/>
        </w:rPr>
        <w:t>development (</w:t>
      </w:r>
      <w:r w:rsidR="003E356E" w:rsidRPr="000D485A">
        <w:rPr>
          <w:rFonts w:ascii="Arial" w:hAnsi="Arial" w:cs="Arial"/>
        </w:rPr>
        <w:t xml:space="preserve">including </w:t>
      </w:r>
      <w:r w:rsidR="00516CF7" w:rsidRPr="000D485A">
        <w:rPr>
          <w:rFonts w:ascii="Arial" w:hAnsi="Arial" w:cs="Arial"/>
        </w:rPr>
        <w:t>environmental constraints posed by Ashdown Fo</w:t>
      </w:r>
      <w:r w:rsidR="008F7C0B" w:rsidRPr="000D485A">
        <w:rPr>
          <w:rFonts w:ascii="Arial" w:hAnsi="Arial" w:cs="Arial"/>
        </w:rPr>
        <w:t>rest and other protected environments in the district, public concerns</w:t>
      </w:r>
      <w:r w:rsidR="000329F1" w:rsidRPr="000D485A">
        <w:rPr>
          <w:rFonts w:ascii="Arial" w:hAnsi="Arial" w:cs="Arial"/>
        </w:rPr>
        <w:t xml:space="preserve"> and legal requirements),</w:t>
      </w:r>
      <w:r w:rsidR="00516CF7" w:rsidRPr="000D485A">
        <w:rPr>
          <w:rFonts w:ascii="Arial" w:hAnsi="Arial" w:cs="Arial"/>
        </w:rPr>
        <w:t xml:space="preserve"> the level of </w:t>
      </w:r>
      <w:r w:rsidR="003E356E" w:rsidRPr="000D485A">
        <w:rPr>
          <w:rFonts w:ascii="Arial" w:hAnsi="Arial" w:cs="Arial"/>
        </w:rPr>
        <w:t xml:space="preserve">identified housing need in </w:t>
      </w:r>
      <w:r w:rsidR="008F7C0B" w:rsidRPr="000D485A">
        <w:rPr>
          <w:rFonts w:ascii="Arial" w:hAnsi="Arial" w:cs="Arial"/>
        </w:rPr>
        <w:t>Wealden</w:t>
      </w:r>
      <w:r w:rsidR="000329F1" w:rsidRPr="000D485A">
        <w:rPr>
          <w:rFonts w:ascii="Arial" w:hAnsi="Arial" w:cs="Arial"/>
        </w:rPr>
        <w:t>,</w:t>
      </w:r>
      <w:r w:rsidR="00516CF7" w:rsidRPr="000D485A">
        <w:rPr>
          <w:rFonts w:ascii="Arial" w:hAnsi="Arial" w:cs="Arial"/>
        </w:rPr>
        <w:t xml:space="preserve"> future challenges</w:t>
      </w:r>
      <w:r w:rsidR="000329F1" w:rsidRPr="000D485A">
        <w:rPr>
          <w:rFonts w:ascii="Arial" w:hAnsi="Arial" w:cs="Arial"/>
        </w:rPr>
        <w:t>,</w:t>
      </w:r>
      <w:r w:rsidR="00516CF7" w:rsidRPr="000D485A">
        <w:rPr>
          <w:rFonts w:ascii="Arial" w:hAnsi="Arial" w:cs="Arial"/>
        </w:rPr>
        <w:t xml:space="preserve"> and next </w:t>
      </w:r>
      <w:r w:rsidR="00516CF7" w:rsidRPr="000D485A">
        <w:rPr>
          <w:rFonts w:ascii="Arial" w:hAnsi="Arial" w:cs="Arial"/>
        </w:rPr>
        <w:lastRenderedPageBreak/>
        <w:t xml:space="preserve">steps. </w:t>
      </w:r>
      <w:r w:rsidR="003E356E" w:rsidRPr="000D485A">
        <w:rPr>
          <w:rFonts w:ascii="Arial" w:hAnsi="Arial" w:cs="Arial"/>
        </w:rPr>
        <w:t>Following the presentation</w:t>
      </w:r>
      <w:r w:rsidR="00E645B6" w:rsidRPr="000D485A">
        <w:rPr>
          <w:rFonts w:ascii="Arial" w:hAnsi="Arial" w:cs="Arial"/>
        </w:rPr>
        <w:t>,</w:t>
      </w:r>
      <w:r w:rsidR="003E356E" w:rsidRPr="000D485A">
        <w:rPr>
          <w:rFonts w:ascii="Arial" w:hAnsi="Arial" w:cs="Arial"/>
        </w:rPr>
        <w:t xml:space="preserve"> the sensitivity of traffic modelling around Ashdown Forest to technological and behavioural changes was discussed.</w:t>
      </w:r>
      <w:r w:rsidR="003E356E">
        <w:rPr>
          <w:rFonts w:ascii="Arial" w:hAnsi="Arial" w:cs="Arial"/>
        </w:rPr>
        <w:t xml:space="preserve"> </w:t>
      </w:r>
    </w:p>
    <w:p w14:paraId="58F85338" w14:textId="77777777" w:rsidR="00F34294" w:rsidRPr="00320A15" w:rsidRDefault="00F34294" w:rsidP="00DA5CF1">
      <w:pPr>
        <w:tabs>
          <w:tab w:val="left" w:pos="3960"/>
        </w:tabs>
        <w:jc w:val="both"/>
        <w:rPr>
          <w:rFonts w:ascii="Arial" w:hAnsi="Arial" w:cs="Arial"/>
          <w:sz w:val="16"/>
          <w:szCs w:val="16"/>
        </w:rPr>
      </w:pPr>
    </w:p>
    <w:p w14:paraId="089B9FC7" w14:textId="5F1BBACA" w:rsidR="00810F30" w:rsidRPr="00AF2853" w:rsidRDefault="00F34294" w:rsidP="00AF2853">
      <w:pPr>
        <w:pStyle w:val="ListParagraph"/>
        <w:numPr>
          <w:ilvl w:val="0"/>
          <w:numId w:val="3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Welcome,</w:t>
      </w:r>
      <w:r w:rsidR="0064324E" w:rsidRPr="00AF2853">
        <w:rPr>
          <w:rFonts w:ascii="Arial" w:hAnsi="Arial" w:cs="Arial"/>
          <w:b/>
          <w:shd w:val="clear" w:color="auto" w:fill="D9D9D9" w:themeFill="background1" w:themeFillShade="D9"/>
        </w:rPr>
        <w:t xml:space="preserve"> Apologies</w:t>
      </w:r>
      <w:r>
        <w:rPr>
          <w:rFonts w:ascii="Arial" w:hAnsi="Arial" w:cs="Arial"/>
          <w:b/>
          <w:shd w:val="clear" w:color="auto" w:fill="D9D9D9" w:themeFill="background1" w:themeFillShade="D9"/>
        </w:rPr>
        <w:t xml:space="preserve"> and Urgent items of business</w:t>
      </w:r>
    </w:p>
    <w:p w14:paraId="554D4BD7"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DD3972F" w14:textId="085EC9C6" w:rsidR="00516CF7" w:rsidRPr="000D485A" w:rsidRDefault="00AF2853" w:rsidP="000A53BD">
      <w:pPr>
        <w:tabs>
          <w:tab w:val="left" w:pos="540"/>
        </w:tabs>
        <w:ind w:left="-3"/>
        <w:jc w:val="both"/>
        <w:rPr>
          <w:rFonts w:ascii="Arial" w:hAnsi="Arial" w:cs="Arial"/>
          <w:color w:val="000000" w:themeColor="text1"/>
        </w:rPr>
      </w:pPr>
      <w:r w:rsidRPr="000D485A">
        <w:rPr>
          <w:rFonts w:ascii="Arial" w:hAnsi="Arial" w:cs="Arial"/>
          <w:color w:val="000000" w:themeColor="text1"/>
        </w:rPr>
        <w:t xml:space="preserve">Steve Manwaring welcomed ESSP members, delegates, observers, guests and speakers to the meeting and apologies were given. Steve </w:t>
      </w:r>
      <w:r w:rsidR="00516CF7" w:rsidRPr="000D485A">
        <w:rPr>
          <w:rFonts w:ascii="Arial" w:hAnsi="Arial" w:cs="Arial"/>
          <w:color w:val="000000" w:themeColor="text1"/>
        </w:rPr>
        <w:t xml:space="preserve">thanked all Members that replied to Cllr. </w:t>
      </w:r>
      <w:r w:rsidR="00E645B6" w:rsidRPr="000D485A">
        <w:rPr>
          <w:rFonts w:ascii="Arial" w:hAnsi="Arial" w:cs="Arial"/>
          <w:color w:val="000000" w:themeColor="text1"/>
        </w:rPr>
        <w:t xml:space="preserve">Keith </w:t>
      </w:r>
      <w:r w:rsidR="00516CF7" w:rsidRPr="000D485A">
        <w:rPr>
          <w:rFonts w:ascii="Arial" w:hAnsi="Arial" w:cs="Arial"/>
          <w:color w:val="000000" w:themeColor="text1"/>
        </w:rPr>
        <w:t>Glazier’s</w:t>
      </w:r>
      <w:r w:rsidR="00E645B6" w:rsidRPr="000D485A">
        <w:rPr>
          <w:rFonts w:ascii="Arial" w:hAnsi="Arial" w:cs="Arial"/>
          <w:color w:val="000000" w:themeColor="text1"/>
        </w:rPr>
        <w:t>, ESCC and Vice-Chair,</w:t>
      </w:r>
      <w:r w:rsidR="00516CF7" w:rsidRPr="000D485A">
        <w:rPr>
          <w:rFonts w:ascii="Arial" w:hAnsi="Arial" w:cs="Arial"/>
          <w:color w:val="000000" w:themeColor="text1"/>
        </w:rPr>
        <w:t xml:space="preserve"> email endorsing Steve</w:t>
      </w:r>
      <w:r w:rsidR="00E645B6" w:rsidRPr="000D485A">
        <w:rPr>
          <w:rFonts w:ascii="Arial" w:hAnsi="Arial" w:cs="Arial"/>
          <w:color w:val="000000" w:themeColor="text1"/>
        </w:rPr>
        <w:t xml:space="preserve"> as Chair</w:t>
      </w:r>
      <w:r w:rsidR="00516CF7" w:rsidRPr="000D485A">
        <w:rPr>
          <w:rFonts w:ascii="Arial" w:hAnsi="Arial" w:cs="Arial"/>
          <w:color w:val="000000" w:themeColor="text1"/>
        </w:rPr>
        <w:t xml:space="preserve"> and confirmed that he</w:t>
      </w:r>
      <w:r w:rsidR="00E645B6" w:rsidRPr="000D485A">
        <w:rPr>
          <w:rFonts w:ascii="Arial" w:hAnsi="Arial" w:cs="Arial"/>
          <w:color w:val="000000" w:themeColor="text1"/>
        </w:rPr>
        <w:t xml:space="preserve"> would</w:t>
      </w:r>
      <w:r w:rsidR="00516CF7" w:rsidRPr="000D485A">
        <w:rPr>
          <w:rFonts w:ascii="Arial" w:hAnsi="Arial" w:cs="Arial"/>
          <w:color w:val="000000" w:themeColor="text1"/>
        </w:rPr>
        <w:t xml:space="preserve"> remain Chair of the Partnership for another two years. </w:t>
      </w:r>
    </w:p>
    <w:p w14:paraId="7EBE3ECD" w14:textId="77777777" w:rsidR="00F34294" w:rsidRPr="000D485A" w:rsidRDefault="00F34294" w:rsidP="00AF2853">
      <w:pPr>
        <w:tabs>
          <w:tab w:val="left" w:pos="540"/>
        </w:tabs>
        <w:ind w:left="-3"/>
        <w:jc w:val="both"/>
        <w:rPr>
          <w:rFonts w:ascii="Arial" w:hAnsi="Arial" w:cs="Arial"/>
          <w:color w:val="000000" w:themeColor="text1"/>
        </w:rPr>
      </w:pPr>
    </w:p>
    <w:p w14:paraId="45D9AE86" w14:textId="0214309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2B7E1612" w14:textId="77777777" w:rsidR="00AF2853" w:rsidRPr="00AF2853" w:rsidRDefault="00AF2853" w:rsidP="00AF2853">
      <w:pPr>
        <w:pStyle w:val="ListParagraph"/>
        <w:ind w:left="360"/>
        <w:jc w:val="both"/>
        <w:rPr>
          <w:rFonts w:ascii="Arial" w:hAnsi="Arial" w:cs="Arial"/>
          <w:sz w:val="16"/>
          <w:szCs w:val="16"/>
        </w:rPr>
      </w:pPr>
    </w:p>
    <w:p w14:paraId="2ED58E3F" w14:textId="20E873C7"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516CF7">
        <w:rPr>
          <w:rFonts w:ascii="Arial" w:hAnsi="Arial" w:cs="Arial"/>
          <w:b/>
        </w:rPr>
        <w:t>25 April 2017</w:t>
      </w:r>
      <w:r w:rsidRPr="00F34294">
        <w:rPr>
          <w:rFonts w:ascii="Arial" w:hAnsi="Arial" w:cs="Arial"/>
          <w:b/>
        </w:rPr>
        <w:t xml:space="preserve"> and Matters Arising </w:t>
      </w:r>
    </w:p>
    <w:p w14:paraId="049A63E5" w14:textId="77777777" w:rsidR="00AF2853" w:rsidRPr="00AF2853" w:rsidRDefault="00AF2853" w:rsidP="00AF2853">
      <w:pPr>
        <w:pStyle w:val="ListParagraph"/>
        <w:ind w:left="360"/>
        <w:jc w:val="both"/>
        <w:rPr>
          <w:rFonts w:ascii="Arial" w:hAnsi="Arial" w:cs="Arial"/>
          <w:sz w:val="16"/>
          <w:szCs w:val="16"/>
        </w:rPr>
      </w:pPr>
    </w:p>
    <w:p w14:paraId="31F6ECD5" w14:textId="29970817" w:rsidR="00AF2853" w:rsidRPr="009F4474"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 minutes, were agreed as an accurate record and an update on actions from the meeting was received.</w:t>
      </w:r>
      <w:r w:rsidRPr="009F4474">
        <w:rPr>
          <w:rFonts w:ascii="Arial" w:hAnsi="Arial" w:cs="Arial"/>
          <w:color w:val="000000" w:themeColor="text1"/>
        </w:rPr>
        <w:t xml:space="preserve"> </w:t>
      </w:r>
    </w:p>
    <w:p w14:paraId="68E87A66" w14:textId="77777777" w:rsidR="00AF2853" w:rsidRPr="00AF2853" w:rsidRDefault="00AF2853" w:rsidP="00AF2853">
      <w:pPr>
        <w:jc w:val="both"/>
        <w:rPr>
          <w:rFonts w:ascii="Arial" w:hAnsi="Arial" w:cs="Arial"/>
          <w:sz w:val="16"/>
          <w:szCs w:val="16"/>
        </w:rPr>
      </w:pPr>
    </w:p>
    <w:p w14:paraId="39AC7EC9" w14:textId="7ACAC588"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516CF7">
        <w:rPr>
          <w:rFonts w:ascii="Arial" w:hAnsi="Arial" w:cs="Arial"/>
          <w:b/>
        </w:rPr>
        <w:t>Little Gate Farm – Claire Cordell, Little Gate Farm</w:t>
      </w:r>
      <w:r>
        <w:rPr>
          <w:rFonts w:ascii="Arial" w:hAnsi="Arial" w:cs="Arial"/>
          <w:b/>
        </w:rPr>
        <w:t xml:space="preserve"> </w:t>
      </w:r>
    </w:p>
    <w:p w14:paraId="3D5415A2" w14:textId="77777777" w:rsidR="00AF2853" w:rsidRDefault="00AF2853" w:rsidP="00AF2853">
      <w:pPr>
        <w:jc w:val="both"/>
        <w:rPr>
          <w:rFonts w:ascii="Arial" w:hAnsi="Arial" w:cs="Arial"/>
          <w:sz w:val="16"/>
          <w:szCs w:val="16"/>
        </w:rPr>
      </w:pPr>
    </w:p>
    <w:p w14:paraId="55C4E5D7" w14:textId="5F66375D" w:rsidR="00516CF7" w:rsidRPr="000D485A" w:rsidRDefault="00516CF7" w:rsidP="00516CF7">
      <w:pPr>
        <w:jc w:val="both"/>
        <w:rPr>
          <w:rFonts w:ascii="Arial" w:hAnsi="Arial" w:cs="Arial"/>
        </w:rPr>
      </w:pPr>
      <w:r w:rsidRPr="000D485A">
        <w:rPr>
          <w:rFonts w:ascii="Arial" w:hAnsi="Arial" w:cs="Arial"/>
        </w:rPr>
        <w:t>Steve introduced Claire Cordell</w:t>
      </w:r>
      <w:r w:rsidR="00A67D75" w:rsidRPr="000D485A">
        <w:rPr>
          <w:rFonts w:ascii="Arial" w:hAnsi="Arial" w:cs="Arial"/>
        </w:rPr>
        <w:t>, Little Gate Farm,</w:t>
      </w:r>
      <w:r w:rsidRPr="000D485A">
        <w:rPr>
          <w:rFonts w:ascii="Arial" w:hAnsi="Arial" w:cs="Arial"/>
        </w:rPr>
        <w:t xml:space="preserve"> </w:t>
      </w:r>
      <w:r w:rsidR="003E356E" w:rsidRPr="000D485A">
        <w:rPr>
          <w:rFonts w:ascii="Arial" w:hAnsi="Arial" w:cs="Arial"/>
        </w:rPr>
        <w:t xml:space="preserve">to deliver a presentation on </w:t>
      </w:r>
      <w:r w:rsidRPr="000D485A">
        <w:rPr>
          <w:rFonts w:ascii="Arial" w:hAnsi="Arial" w:cs="Arial"/>
        </w:rPr>
        <w:t>the</w:t>
      </w:r>
      <w:r w:rsidR="00E645B6" w:rsidRPr="000D485A">
        <w:rPr>
          <w:rFonts w:ascii="Arial" w:hAnsi="Arial" w:cs="Arial"/>
        </w:rPr>
        <w:t xml:space="preserve"> farm’s</w:t>
      </w:r>
      <w:r w:rsidRPr="000D485A">
        <w:rPr>
          <w:rFonts w:ascii="Arial" w:hAnsi="Arial" w:cs="Arial"/>
        </w:rPr>
        <w:t xml:space="preserve"> work to support people with learning disabilities into employment</w:t>
      </w:r>
      <w:r w:rsidR="003727D1" w:rsidRPr="000D485A">
        <w:rPr>
          <w:rFonts w:ascii="Arial" w:hAnsi="Arial" w:cs="Arial"/>
        </w:rPr>
        <w:t>. Claire outlined</w:t>
      </w:r>
      <w:r w:rsidR="003E6D61" w:rsidRPr="000D485A">
        <w:rPr>
          <w:rFonts w:ascii="Arial" w:hAnsi="Arial" w:cs="Arial"/>
        </w:rPr>
        <w:t xml:space="preserve"> that the project was set up three</w:t>
      </w:r>
      <w:r w:rsidRPr="000D485A">
        <w:rPr>
          <w:rFonts w:ascii="Arial" w:hAnsi="Arial" w:cs="Arial"/>
        </w:rPr>
        <w:t xml:space="preserve"> years ago to help young people to find paid emp</w:t>
      </w:r>
      <w:r w:rsidR="003E356E" w:rsidRPr="000D485A">
        <w:rPr>
          <w:rFonts w:ascii="Arial" w:hAnsi="Arial" w:cs="Arial"/>
        </w:rPr>
        <w:t>loyment rather than face a life</w:t>
      </w:r>
      <w:r w:rsidRPr="000D485A">
        <w:rPr>
          <w:rFonts w:ascii="Arial" w:hAnsi="Arial" w:cs="Arial"/>
        </w:rPr>
        <w:t xml:space="preserve">time of attendance at day centres. </w:t>
      </w:r>
      <w:r w:rsidR="00C63C37" w:rsidRPr="000D485A">
        <w:rPr>
          <w:rFonts w:ascii="Arial" w:hAnsi="Arial" w:cs="Arial"/>
        </w:rPr>
        <w:t>Some</w:t>
      </w:r>
      <w:r w:rsidR="000329F1" w:rsidRPr="000D485A">
        <w:rPr>
          <w:rFonts w:ascii="Arial" w:hAnsi="Arial" w:cs="Arial"/>
        </w:rPr>
        <w:t xml:space="preserve"> </w:t>
      </w:r>
      <w:r w:rsidR="003727D1" w:rsidRPr="000D485A">
        <w:rPr>
          <w:rFonts w:ascii="Arial" w:hAnsi="Arial" w:cs="Arial"/>
        </w:rPr>
        <w:t>progress</w:t>
      </w:r>
      <w:r w:rsidR="00C63C37" w:rsidRPr="000D485A">
        <w:rPr>
          <w:rFonts w:ascii="Arial" w:hAnsi="Arial" w:cs="Arial"/>
        </w:rPr>
        <w:t xml:space="preserve"> </w:t>
      </w:r>
      <w:r w:rsidR="003727D1" w:rsidRPr="000D485A">
        <w:rPr>
          <w:rFonts w:ascii="Arial" w:hAnsi="Arial" w:cs="Arial"/>
        </w:rPr>
        <w:t>has been made in recent years to increase the number of adults with learning disabilities in employment: t</w:t>
      </w:r>
      <w:r w:rsidR="00CA1808" w:rsidRPr="000D485A">
        <w:rPr>
          <w:rFonts w:ascii="Arial" w:hAnsi="Arial" w:cs="Arial"/>
        </w:rPr>
        <w:t xml:space="preserve">he Government has committed to reducing the </w:t>
      </w:r>
      <w:r w:rsidR="003069BB" w:rsidRPr="000D485A">
        <w:rPr>
          <w:rFonts w:ascii="Arial" w:hAnsi="Arial" w:cs="Arial"/>
        </w:rPr>
        <w:t>employment gap for</w:t>
      </w:r>
      <w:r w:rsidR="00CA1808" w:rsidRPr="000D485A">
        <w:rPr>
          <w:rFonts w:ascii="Arial" w:hAnsi="Arial" w:cs="Arial"/>
        </w:rPr>
        <w:t xml:space="preserve"> adults with learning disabil</w:t>
      </w:r>
      <w:r w:rsidR="003E356E" w:rsidRPr="000D485A">
        <w:rPr>
          <w:rFonts w:ascii="Arial" w:hAnsi="Arial" w:cs="Arial"/>
        </w:rPr>
        <w:t xml:space="preserve">ities by 50% and </w:t>
      </w:r>
      <w:r w:rsidR="003727D1" w:rsidRPr="000D485A">
        <w:rPr>
          <w:rFonts w:ascii="Arial" w:hAnsi="Arial" w:cs="Arial"/>
        </w:rPr>
        <w:t xml:space="preserve">the </w:t>
      </w:r>
      <w:r w:rsidR="003E356E" w:rsidRPr="000D485A">
        <w:rPr>
          <w:rFonts w:ascii="Arial" w:hAnsi="Arial" w:cs="Arial"/>
        </w:rPr>
        <w:t>neighbouring Local Authority areas</w:t>
      </w:r>
      <w:r w:rsidR="003727D1" w:rsidRPr="000D485A">
        <w:rPr>
          <w:rFonts w:ascii="Arial" w:hAnsi="Arial" w:cs="Arial"/>
        </w:rPr>
        <w:t xml:space="preserve"> of Kent and Brighton &amp; Hove</w:t>
      </w:r>
      <w:r w:rsidR="003E356E" w:rsidRPr="000D485A">
        <w:rPr>
          <w:rFonts w:ascii="Arial" w:hAnsi="Arial" w:cs="Arial"/>
        </w:rPr>
        <w:t xml:space="preserve"> have successful schemes</w:t>
      </w:r>
      <w:r w:rsidR="000329F1" w:rsidRPr="000D485A">
        <w:rPr>
          <w:rFonts w:ascii="Arial" w:hAnsi="Arial" w:cs="Arial"/>
        </w:rPr>
        <w:t xml:space="preserve"> in place</w:t>
      </w:r>
      <w:r w:rsidR="003E356E" w:rsidRPr="000D485A">
        <w:rPr>
          <w:rFonts w:ascii="Arial" w:hAnsi="Arial" w:cs="Arial"/>
        </w:rPr>
        <w:t xml:space="preserve">. </w:t>
      </w:r>
      <w:r w:rsidRPr="000D485A">
        <w:rPr>
          <w:rFonts w:ascii="Arial" w:hAnsi="Arial" w:cs="Arial"/>
        </w:rPr>
        <w:t>Little Gate Farm</w:t>
      </w:r>
      <w:r w:rsidR="003E356E" w:rsidRPr="000D485A">
        <w:rPr>
          <w:rFonts w:ascii="Arial" w:hAnsi="Arial" w:cs="Arial"/>
        </w:rPr>
        <w:t xml:space="preserve"> </w:t>
      </w:r>
      <w:r w:rsidR="000329F1" w:rsidRPr="000D485A">
        <w:rPr>
          <w:rFonts w:ascii="Arial" w:hAnsi="Arial" w:cs="Arial"/>
        </w:rPr>
        <w:t>has built on the</w:t>
      </w:r>
      <w:r w:rsidR="00E645B6" w:rsidRPr="000D485A">
        <w:rPr>
          <w:rFonts w:ascii="Arial" w:hAnsi="Arial" w:cs="Arial"/>
        </w:rPr>
        <w:t>se</w:t>
      </w:r>
      <w:r w:rsidR="000329F1" w:rsidRPr="000D485A">
        <w:rPr>
          <w:rFonts w:ascii="Arial" w:hAnsi="Arial" w:cs="Arial"/>
        </w:rPr>
        <w:t xml:space="preserve"> successes </w:t>
      </w:r>
      <w:r w:rsidR="00C63C37" w:rsidRPr="000D485A">
        <w:rPr>
          <w:rFonts w:ascii="Arial" w:hAnsi="Arial" w:cs="Arial"/>
        </w:rPr>
        <w:t>to</w:t>
      </w:r>
      <w:r w:rsidR="003727D1" w:rsidRPr="000D485A">
        <w:rPr>
          <w:rFonts w:ascii="Arial" w:hAnsi="Arial" w:cs="Arial"/>
        </w:rPr>
        <w:t xml:space="preserve"> provide a</w:t>
      </w:r>
      <w:r w:rsidR="00C63C37" w:rsidRPr="000D485A">
        <w:rPr>
          <w:rFonts w:ascii="Arial" w:hAnsi="Arial" w:cs="Arial"/>
        </w:rPr>
        <w:t>n innovative</w:t>
      </w:r>
      <w:r w:rsidR="003727D1" w:rsidRPr="000D485A">
        <w:rPr>
          <w:rFonts w:ascii="Arial" w:hAnsi="Arial" w:cs="Arial"/>
        </w:rPr>
        <w:t xml:space="preserve"> rural skills and training centre for </w:t>
      </w:r>
      <w:r w:rsidRPr="000D485A">
        <w:rPr>
          <w:rFonts w:ascii="Arial" w:hAnsi="Arial" w:cs="Arial"/>
        </w:rPr>
        <w:t>adults with learning disabilities and autism</w:t>
      </w:r>
      <w:r w:rsidR="00B458AB">
        <w:rPr>
          <w:rFonts w:ascii="Arial" w:hAnsi="Arial" w:cs="Arial"/>
        </w:rPr>
        <w:t xml:space="preserve">. </w:t>
      </w:r>
    </w:p>
    <w:p w14:paraId="7DB255C0" w14:textId="77777777" w:rsidR="00516CF7" w:rsidRPr="000D485A" w:rsidRDefault="00516CF7" w:rsidP="00516CF7">
      <w:pPr>
        <w:jc w:val="both"/>
        <w:rPr>
          <w:rFonts w:ascii="Arial" w:hAnsi="Arial" w:cs="Arial"/>
        </w:rPr>
      </w:pPr>
    </w:p>
    <w:p w14:paraId="3D908F20" w14:textId="1205E6E2" w:rsidR="00516CF7" w:rsidRPr="000D485A" w:rsidRDefault="000329F1" w:rsidP="00516CF7">
      <w:pPr>
        <w:jc w:val="both"/>
        <w:rPr>
          <w:rFonts w:ascii="Arial" w:hAnsi="Arial" w:cs="Arial"/>
        </w:rPr>
      </w:pPr>
      <w:r w:rsidRPr="000D485A">
        <w:rPr>
          <w:rFonts w:ascii="Arial" w:hAnsi="Arial" w:cs="Arial"/>
        </w:rPr>
        <w:t xml:space="preserve">In the presentation </w:t>
      </w:r>
      <w:r w:rsidR="00516CF7" w:rsidRPr="000D485A">
        <w:rPr>
          <w:rFonts w:ascii="Arial" w:hAnsi="Arial" w:cs="Arial"/>
        </w:rPr>
        <w:t>Claire</w:t>
      </w:r>
      <w:r w:rsidR="008C665A" w:rsidRPr="000D485A">
        <w:rPr>
          <w:rFonts w:ascii="Arial" w:hAnsi="Arial" w:cs="Arial"/>
        </w:rPr>
        <w:t xml:space="preserve"> </w:t>
      </w:r>
      <w:r w:rsidR="00516CF7" w:rsidRPr="000D485A">
        <w:rPr>
          <w:rFonts w:ascii="Arial" w:hAnsi="Arial" w:cs="Arial"/>
        </w:rPr>
        <w:t>discuss</w:t>
      </w:r>
      <w:r w:rsidR="00CA1808" w:rsidRPr="000D485A">
        <w:rPr>
          <w:rFonts w:ascii="Arial" w:hAnsi="Arial" w:cs="Arial"/>
        </w:rPr>
        <w:t>ed</w:t>
      </w:r>
      <w:r w:rsidR="00516CF7" w:rsidRPr="000D485A">
        <w:rPr>
          <w:rFonts w:ascii="Arial" w:hAnsi="Arial" w:cs="Arial"/>
        </w:rPr>
        <w:t xml:space="preserve"> the challenges people with learning disabilities face, how they address the challenges, how their training has developed, what supported employment achieves and how it benefits businesses, the wider community and the learning disabled community.</w:t>
      </w:r>
      <w:r w:rsidR="00C63C37" w:rsidRPr="000D485A">
        <w:rPr>
          <w:rFonts w:ascii="Arial" w:hAnsi="Arial" w:cs="Arial"/>
        </w:rPr>
        <w:t xml:space="preserve"> Claire has plans to </w:t>
      </w:r>
      <w:r w:rsidR="00E645B6" w:rsidRPr="000D485A">
        <w:rPr>
          <w:rFonts w:ascii="Arial" w:hAnsi="Arial" w:cs="Arial"/>
        </w:rPr>
        <w:t>develop</w:t>
      </w:r>
      <w:r w:rsidR="00C63C37" w:rsidRPr="000D485A">
        <w:rPr>
          <w:rFonts w:ascii="Arial" w:hAnsi="Arial" w:cs="Arial"/>
        </w:rPr>
        <w:t xml:space="preserve"> a forum for organisations providing supported employment in East Sussex to develop a more joined up approach in the county, and is encouraging </w:t>
      </w:r>
      <w:r w:rsidR="00B458AB">
        <w:rPr>
          <w:rFonts w:ascii="Arial" w:hAnsi="Arial" w:cs="Arial"/>
        </w:rPr>
        <w:t xml:space="preserve">East Sussex </w:t>
      </w:r>
      <w:r w:rsidR="00C63C37" w:rsidRPr="000D485A">
        <w:rPr>
          <w:rFonts w:ascii="Arial" w:hAnsi="Arial" w:cs="Arial"/>
        </w:rPr>
        <w:t xml:space="preserve">organisations to incorporate plans </w:t>
      </w:r>
      <w:r w:rsidR="00E645B6" w:rsidRPr="000D485A">
        <w:rPr>
          <w:rFonts w:ascii="Arial" w:hAnsi="Arial" w:cs="Arial"/>
        </w:rPr>
        <w:t>to assist</w:t>
      </w:r>
      <w:r w:rsidR="00C63C37" w:rsidRPr="000D485A">
        <w:rPr>
          <w:rFonts w:ascii="Arial" w:hAnsi="Arial" w:cs="Arial"/>
        </w:rPr>
        <w:t xml:space="preserve"> adults with learning disabilities into employment in their strate</w:t>
      </w:r>
      <w:r w:rsidR="0030331B" w:rsidRPr="000D485A">
        <w:rPr>
          <w:rFonts w:ascii="Arial" w:hAnsi="Arial" w:cs="Arial"/>
        </w:rPr>
        <w:t>gic plans</w:t>
      </w:r>
      <w:r w:rsidR="00B458AB">
        <w:rPr>
          <w:rFonts w:ascii="Arial" w:hAnsi="Arial" w:cs="Arial"/>
        </w:rPr>
        <w:t xml:space="preserve"> to maintain momentum</w:t>
      </w:r>
      <w:r w:rsidR="0030331B" w:rsidRPr="000D485A">
        <w:rPr>
          <w:rFonts w:ascii="Arial" w:hAnsi="Arial" w:cs="Arial"/>
        </w:rPr>
        <w:t>.</w:t>
      </w:r>
    </w:p>
    <w:p w14:paraId="03009987" w14:textId="77777777" w:rsidR="0030331B" w:rsidRPr="000D485A" w:rsidRDefault="0030331B" w:rsidP="00516CF7">
      <w:pPr>
        <w:jc w:val="both"/>
        <w:rPr>
          <w:rFonts w:ascii="Arial" w:hAnsi="Arial" w:cs="Arial"/>
        </w:rPr>
      </w:pPr>
    </w:p>
    <w:p w14:paraId="3031CA39" w14:textId="31B94003" w:rsidR="0030331B" w:rsidRPr="00516CF7" w:rsidRDefault="0030331B" w:rsidP="00516CF7">
      <w:pPr>
        <w:jc w:val="both"/>
        <w:rPr>
          <w:rFonts w:ascii="Arial" w:hAnsi="Arial" w:cs="Arial"/>
        </w:rPr>
      </w:pPr>
      <w:r w:rsidRPr="000D485A">
        <w:rPr>
          <w:rFonts w:ascii="Arial" w:hAnsi="Arial" w:cs="Arial"/>
        </w:rPr>
        <w:t>Following the presentation, a discussion took place in which it was noted that organisations are increasingly recognising that adults with</w:t>
      </w:r>
      <w:r w:rsidR="00E645B6" w:rsidRPr="000D485A">
        <w:rPr>
          <w:rFonts w:ascii="Arial" w:hAnsi="Arial" w:cs="Arial"/>
        </w:rPr>
        <w:t xml:space="preserve"> learning disabilities can bring</w:t>
      </w:r>
      <w:r w:rsidRPr="000D485A">
        <w:rPr>
          <w:rFonts w:ascii="Arial" w:hAnsi="Arial" w:cs="Arial"/>
        </w:rPr>
        <w:t xml:space="preserve"> unique skills but </w:t>
      </w:r>
      <w:r w:rsidR="00E645B6" w:rsidRPr="000D485A">
        <w:rPr>
          <w:rFonts w:ascii="Arial" w:hAnsi="Arial" w:cs="Arial"/>
        </w:rPr>
        <w:t xml:space="preserve">many </w:t>
      </w:r>
      <w:r w:rsidRPr="000D485A">
        <w:rPr>
          <w:rFonts w:ascii="Arial" w:hAnsi="Arial" w:cs="Arial"/>
        </w:rPr>
        <w:t>organisations are not aware of the support available to them to provide employment opportunities. It was also noted that although</w:t>
      </w:r>
      <w:r w:rsidR="00E645B6" w:rsidRPr="000D485A">
        <w:rPr>
          <w:rFonts w:ascii="Arial" w:hAnsi="Arial" w:cs="Arial"/>
        </w:rPr>
        <w:t xml:space="preserve"> volunteering opportunities can </w:t>
      </w:r>
      <w:r w:rsidR="00B458AB">
        <w:rPr>
          <w:rFonts w:ascii="Arial" w:hAnsi="Arial" w:cs="Arial"/>
        </w:rPr>
        <w:t>form part of a</w:t>
      </w:r>
      <w:r w:rsidRPr="000D485A">
        <w:rPr>
          <w:rFonts w:ascii="Arial" w:hAnsi="Arial" w:cs="Arial"/>
        </w:rPr>
        <w:t xml:space="preserve"> journey into paid employment, </w:t>
      </w:r>
      <w:r w:rsidR="00B458AB">
        <w:rPr>
          <w:rFonts w:ascii="Arial" w:hAnsi="Arial" w:cs="Arial"/>
        </w:rPr>
        <w:t>volunteering is</w:t>
      </w:r>
      <w:r w:rsidRPr="000D485A">
        <w:rPr>
          <w:rFonts w:ascii="Arial" w:hAnsi="Arial" w:cs="Arial"/>
        </w:rPr>
        <w:t xml:space="preserve"> not a substitute for paid employment, and the project </w:t>
      </w:r>
      <w:r w:rsidR="00E645B6" w:rsidRPr="000D485A">
        <w:rPr>
          <w:rFonts w:ascii="Arial" w:hAnsi="Arial" w:cs="Arial"/>
        </w:rPr>
        <w:t>is not funded</w:t>
      </w:r>
      <w:r w:rsidRPr="000D485A">
        <w:rPr>
          <w:rFonts w:ascii="Arial" w:hAnsi="Arial" w:cs="Arial"/>
        </w:rPr>
        <w:t xml:space="preserve"> to support young adults in volunteering positions.</w:t>
      </w:r>
      <w:r>
        <w:rPr>
          <w:rFonts w:ascii="Arial" w:hAnsi="Arial" w:cs="Arial"/>
        </w:rPr>
        <w:t xml:space="preserve"> </w:t>
      </w:r>
    </w:p>
    <w:p w14:paraId="59473071" w14:textId="77777777" w:rsidR="00F622FE" w:rsidRDefault="00F622FE" w:rsidP="00AF2853">
      <w:pPr>
        <w:jc w:val="both"/>
        <w:rPr>
          <w:rFonts w:ascii="Arial" w:hAnsi="Arial" w:cs="Arial"/>
          <w:b/>
        </w:rPr>
      </w:pPr>
    </w:p>
    <w:p w14:paraId="3EEE56DB" w14:textId="76244FBE" w:rsidR="00C63C37" w:rsidRPr="0030331B" w:rsidRDefault="00CA1808" w:rsidP="00F622FE">
      <w:pPr>
        <w:rPr>
          <w:rFonts w:ascii="Arial" w:hAnsi="Arial" w:cs="Arial"/>
        </w:rPr>
      </w:pPr>
      <w:r w:rsidRPr="004B3CE2">
        <w:rPr>
          <w:rFonts w:ascii="Arial" w:hAnsi="Arial" w:cs="Arial"/>
          <w:b/>
        </w:rPr>
        <w:t>ACTION</w:t>
      </w:r>
      <w:r w:rsidR="00B458AB">
        <w:rPr>
          <w:rFonts w:ascii="Arial" w:hAnsi="Arial" w:cs="Arial"/>
          <w:b/>
        </w:rPr>
        <w:t>S</w:t>
      </w:r>
      <w:r w:rsidRPr="004B3CE2">
        <w:rPr>
          <w:rFonts w:ascii="Arial" w:hAnsi="Arial" w:cs="Arial"/>
          <w:b/>
        </w:rPr>
        <w:t>:</w:t>
      </w:r>
      <w:r w:rsidR="00F622FE">
        <w:rPr>
          <w:rFonts w:ascii="Arial" w:hAnsi="Arial" w:cs="Arial"/>
          <w:b/>
        </w:rPr>
        <w:t xml:space="preserve"> All to contact Claire Cordell</w:t>
      </w:r>
      <w:r w:rsidR="0030331B">
        <w:rPr>
          <w:rFonts w:ascii="Arial" w:hAnsi="Arial" w:cs="Arial"/>
          <w:b/>
        </w:rPr>
        <w:t xml:space="preserve"> (</w:t>
      </w:r>
      <w:hyperlink r:id="rId15" w:history="1">
        <w:r w:rsidR="0030331B" w:rsidRPr="00D33851">
          <w:rPr>
            <w:rStyle w:val="Hyperlink"/>
            <w:rFonts w:ascii="Arial" w:hAnsi="Arial" w:cs="Arial"/>
            <w:b/>
          </w:rPr>
          <w:t>littlegatecarefarm@gmail.com</w:t>
        </w:r>
      </w:hyperlink>
      <w:r w:rsidR="0030331B">
        <w:rPr>
          <w:rFonts w:ascii="Arial" w:hAnsi="Arial" w:cs="Arial"/>
          <w:b/>
        </w:rPr>
        <w:t>)</w:t>
      </w:r>
      <w:r w:rsidR="00C63C37">
        <w:rPr>
          <w:rFonts w:ascii="Arial" w:hAnsi="Arial" w:cs="Arial"/>
          <w:b/>
        </w:rPr>
        <w:t xml:space="preserve"> regarding: </w:t>
      </w:r>
    </w:p>
    <w:p w14:paraId="6F970706" w14:textId="77777777" w:rsidR="00C63C37" w:rsidRPr="00C63C37" w:rsidRDefault="00C63C37" w:rsidP="00C63C37">
      <w:pPr>
        <w:pStyle w:val="ListParagraph"/>
        <w:numPr>
          <w:ilvl w:val="0"/>
          <w:numId w:val="43"/>
        </w:numPr>
      </w:pPr>
      <w:r>
        <w:rPr>
          <w:rFonts w:ascii="Arial" w:hAnsi="Arial" w:cs="Arial"/>
          <w:b/>
        </w:rPr>
        <w:t>details of any suitable candidates or employers, particularly local care homes, to take part in the scheme; and</w:t>
      </w:r>
    </w:p>
    <w:p w14:paraId="42F95188" w14:textId="2CCF724B" w:rsidR="00F622FE" w:rsidRDefault="00E645B6" w:rsidP="00C63C37">
      <w:pPr>
        <w:pStyle w:val="ListParagraph"/>
        <w:numPr>
          <w:ilvl w:val="0"/>
          <w:numId w:val="43"/>
        </w:numPr>
      </w:pPr>
      <w:proofErr w:type="gramStart"/>
      <w:r>
        <w:rPr>
          <w:rFonts w:ascii="Arial" w:hAnsi="Arial" w:cs="Arial"/>
          <w:b/>
        </w:rPr>
        <w:t>assistance</w:t>
      </w:r>
      <w:proofErr w:type="gramEnd"/>
      <w:r>
        <w:rPr>
          <w:rFonts w:ascii="Arial" w:hAnsi="Arial" w:cs="Arial"/>
          <w:b/>
        </w:rPr>
        <w:t xml:space="preserve"> for</w:t>
      </w:r>
      <w:r w:rsidR="00F622FE" w:rsidRPr="00C63C37">
        <w:rPr>
          <w:rFonts w:ascii="Arial" w:hAnsi="Arial" w:cs="Arial"/>
          <w:b/>
        </w:rPr>
        <w:t xml:space="preserve"> their organisation supporting adults with learning disabilities into employment.</w:t>
      </w:r>
      <w:r w:rsidR="00F622FE" w:rsidRPr="00F622FE">
        <w:t xml:space="preserve"> </w:t>
      </w:r>
    </w:p>
    <w:p w14:paraId="6ACF4576" w14:textId="6A141E23" w:rsidR="002A285E" w:rsidRPr="00516CF7" w:rsidRDefault="0030331B" w:rsidP="00F622FE">
      <w:pPr>
        <w:rPr>
          <w:rFonts w:ascii="Arial" w:hAnsi="Arial" w:cs="Arial"/>
        </w:rPr>
      </w:pPr>
      <w:proofErr w:type="gramStart"/>
      <w:r>
        <w:rPr>
          <w:rFonts w:ascii="Arial" w:hAnsi="Arial" w:cs="Arial"/>
          <w:b/>
        </w:rPr>
        <w:t>Claire</w:t>
      </w:r>
      <w:r w:rsidR="00B458AB">
        <w:rPr>
          <w:rFonts w:ascii="Arial" w:hAnsi="Arial" w:cs="Arial"/>
          <w:b/>
        </w:rPr>
        <w:t xml:space="preserve"> Cordell</w:t>
      </w:r>
      <w:r>
        <w:rPr>
          <w:rFonts w:ascii="Arial" w:hAnsi="Arial" w:cs="Arial"/>
          <w:b/>
        </w:rPr>
        <w:t xml:space="preserve"> to provide an update on the project at a future ESSP meeting in 2018.</w:t>
      </w:r>
      <w:proofErr w:type="gramEnd"/>
      <w:r>
        <w:rPr>
          <w:rFonts w:ascii="Arial" w:hAnsi="Arial" w:cs="Arial"/>
          <w:b/>
        </w:rPr>
        <w:t xml:space="preserve">  </w:t>
      </w:r>
    </w:p>
    <w:p w14:paraId="70300CB0" w14:textId="77777777" w:rsidR="00B458AB" w:rsidRPr="00AF2853" w:rsidRDefault="00B458AB" w:rsidP="00AF2853">
      <w:pPr>
        <w:jc w:val="both"/>
        <w:rPr>
          <w:rFonts w:ascii="Arial" w:hAnsi="Arial" w:cs="Arial"/>
          <w:sz w:val="16"/>
          <w:szCs w:val="16"/>
        </w:rPr>
      </w:pPr>
    </w:p>
    <w:p w14:paraId="5DCEBA6C" w14:textId="27068119"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CA1808">
        <w:rPr>
          <w:rFonts w:ascii="Arial" w:hAnsi="Arial" w:cs="Arial"/>
          <w:b/>
        </w:rPr>
        <w:t>Post- Election Discussion</w:t>
      </w:r>
      <w:r w:rsidR="00AE2D44">
        <w:rPr>
          <w:rFonts w:ascii="Arial" w:hAnsi="Arial" w:cs="Arial"/>
          <w:b/>
        </w:rPr>
        <w:t xml:space="preserve"> – </w:t>
      </w:r>
      <w:r w:rsidR="00CA1808">
        <w:rPr>
          <w:rFonts w:ascii="Arial" w:hAnsi="Arial" w:cs="Arial"/>
          <w:b/>
        </w:rPr>
        <w:t>All</w:t>
      </w:r>
    </w:p>
    <w:p w14:paraId="5ED2A184" w14:textId="77777777" w:rsidR="00AF2853" w:rsidRPr="00AF2853" w:rsidRDefault="00AF2853" w:rsidP="00AF2853">
      <w:pPr>
        <w:jc w:val="both"/>
        <w:rPr>
          <w:rFonts w:ascii="Arial" w:hAnsi="Arial" w:cs="Arial"/>
          <w:sz w:val="16"/>
          <w:szCs w:val="16"/>
        </w:rPr>
      </w:pPr>
    </w:p>
    <w:p w14:paraId="117961DE" w14:textId="5D8548CF" w:rsidR="00CA1808" w:rsidRDefault="00AF2853" w:rsidP="00EB2B8E">
      <w:pPr>
        <w:tabs>
          <w:tab w:val="left" w:pos="540"/>
        </w:tabs>
        <w:jc w:val="both"/>
        <w:rPr>
          <w:rFonts w:ascii="Arial" w:hAnsi="Arial" w:cs="Arial"/>
          <w:color w:val="000000" w:themeColor="text1"/>
        </w:rPr>
      </w:pPr>
      <w:r>
        <w:rPr>
          <w:rFonts w:ascii="Arial" w:hAnsi="Arial" w:cs="Arial"/>
          <w:color w:val="000000" w:themeColor="text1"/>
        </w:rPr>
        <w:t>Steve introduced</w:t>
      </w:r>
      <w:r w:rsidR="00CA1808">
        <w:rPr>
          <w:rFonts w:ascii="Arial" w:hAnsi="Arial" w:cs="Arial"/>
          <w:color w:val="000000" w:themeColor="text1"/>
        </w:rPr>
        <w:t xml:space="preserve"> the </w:t>
      </w:r>
      <w:r w:rsidR="00636BBA">
        <w:rPr>
          <w:rFonts w:ascii="Arial" w:hAnsi="Arial" w:cs="Arial"/>
          <w:color w:val="000000" w:themeColor="text1"/>
        </w:rPr>
        <w:t xml:space="preserve">handout, </w:t>
      </w:r>
      <w:r w:rsidR="0030331B">
        <w:rPr>
          <w:rFonts w:ascii="Arial" w:hAnsi="Arial" w:cs="Arial"/>
          <w:color w:val="000000" w:themeColor="text1"/>
        </w:rPr>
        <w:t>circulated at the start of the meeting</w:t>
      </w:r>
      <w:r w:rsidR="00F622FE">
        <w:rPr>
          <w:rFonts w:ascii="Arial" w:hAnsi="Arial" w:cs="Arial"/>
          <w:color w:val="000000" w:themeColor="text1"/>
        </w:rPr>
        <w:t>, o</w:t>
      </w:r>
      <w:r w:rsidR="0030331B">
        <w:rPr>
          <w:rFonts w:ascii="Arial" w:hAnsi="Arial" w:cs="Arial"/>
          <w:color w:val="000000" w:themeColor="text1"/>
        </w:rPr>
        <w:t>n</w:t>
      </w:r>
      <w:r w:rsidR="00026E39">
        <w:rPr>
          <w:rFonts w:ascii="Arial" w:hAnsi="Arial" w:cs="Arial"/>
          <w:color w:val="000000" w:themeColor="text1"/>
        </w:rPr>
        <w:t xml:space="preserve"> the </w:t>
      </w:r>
      <w:r w:rsidR="00EB2B8E">
        <w:rPr>
          <w:rFonts w:ascii="Arial" w:hAnsi="Arial" w:cs="Arial"/>
          <w:color w:val="000000" w:themeColor="text1"/>
        </w:rPr>
        <w:t>announcements</w:t>
      </w:r>
      <w:r w:rsidR="00026E39">
        <w:rPr>
          <w:rFonts w:ascii="Arial" w:hAnsi="Arial" w:cs="Arial"/>
          <w:color w:val="000000" w:themeColor="text1"/>
        </w:rPr>
        <w:t xml:space="preserve"> in the Queen’s S</w:t>
      </w:r>
      <w:r w:rsidR="00F622FE">
        <w:rPr>
          <w:rFonts w:ascii="Arial" w:hAnsi="Arial" w:cs="Arial"/>
          <w:color w:val="000000" w:themeColor="text1"/>
        </w:rPr>
        <w:t xml:space="preserve">peech </w:t>
      </w:r>
      <w:r w:rsidR="00EB2B8E">
        <w:rPr>
          <w:rFonts w:ascii="Arial" w:hAnsi="Arial" w:cs="Arial"/>
          <w:color w:val="000000" w:themeColor="text1"/>
        </w:rPr>
        <w:t>expected to</w:t>
      </w:r>
      <w:r w:rsidR="005321F3">
        <w:rPr>
          <w:rFonts w:ascii="Arial" w:hAnsi="Arial" w:cs="Arial"/>
          <w:color w:val="000000" w:themeColor="text1"/>
        </w:rPr>
        <w:t xml:space="preserve"> impact</w:t>
      </w:r>
      <w:r w:rsidR="0030331B">
        <w:rPr>
          <w:rFonts w:ascii="Arial" w:hAnsi="Arial" w:cs="Arial"/>
          <w:color w:val="000000" w:themeColor="text1"/>
        </w:rPr>
        <w:t xml:space="preserve"> ESCC</w:t>
      </w:r>
      <w:r w:rsidR="005321F3">
        <w:rPr>
          <w:rFonts w:ascii="Arial" w:hAnsi="Arial" w:cs="Arial"/>
          <w:color w:val="000000" w:themeColor="text1"/>
        </w:rPr>
        <w:t xml:space="preserve"> and asked partners to provide an update on </w:t>
      </w:r>
      <w:r w:rsidR="00E645B6">
        <w:rPr>
          <w:rFonts w:ascii="Arial" w:hAnsi="Arial" w:cs="Arial"/>
          <w:color w:val="000000" w:themeColor="text1"/>
        </w:rPr>
        <w:t xml:space="preserve">the anticipated </w:t>
      </w:r>
      <w:r w:rsidR="00EB2B8E">
        <w:rPr>
          <w:rFonts w:ascii="Arial" w:hAnsi="Arial" w:cs="Arial"/>
          <w:color w:val="000000" w:themeColor="text1"/>
        </w:rPr>
        <w:t xml:space="preserve">impact of </w:t>
      </w:r>
      <w:r w:rsidR="003E6D61">
        <w:rPr>
          <w:rFonts w:ascii="Arial" w:hAnsi="Arial" w:cs="Arial"/>
          <w:color w:val="000000" w:themeColor="text1"/>
        </w:rPr>
        <w:t>Queen’s Speech announcements</w:t>
      </w:r>
      <w:r w:rsidR="00EB2B8E">
        <w:rPr>
          <w:rFonts w:ascii="Arial" w:hAnsi="Arial" w:cs="Arial"/>
          <w:color w:val="000000" w:themeColor="text1"/>
        </w:rPr>
        <w:t xml:space="preserve"> on their organisations. </w:t>
      </w:r>
    </w:p>
    <w:p w14:paraId="245FF48A" w14:textId="77777777" w:rsidR="006246F0" w:rsidRDefault="006246F0" w:rsidP="00CA1808">
      <w:pPr>
        <w:tabs>
          <w:tab w:val="left" w:pos="540"/>
        </w:tabs>
        <w:jc w:val="both"/>
        <w:rPr>
          <w:rFonts w:ascii="Arial" w:hAnsi="Arial" w:cs="Arial"/>
          <w:color w:val="000000" w:themeColor="text1"/>
        </w:rPr>
      </w:pPr>
    </w:p>
    <w:p w14:paraId="4F152E6A" w14:textId="031F1ECC" w:rsidR="005321F3" w:rsidRDefault="000039F5" w:rsidP="00CA1808">
      <w:pPr>
        <w:tabs>
          <w:tab w:val="left" w:pos="540"/>
        </w:tabs>
        <w:jc w:val="both"/>
        <w:rPr>
          <w:rFonts w:ascii="Arial" w:hAnsi="Arial" w:cs="Arial"/>
          <w:color w:val="000000" w:themeColor="text1"/>
        </w:rPr>
      </w:pPr>
      <w:r>
        <w:rPr>
          <w:rFonts w:ascii="Arial" w:hAnsi="Arial" w:cs="Arial"/>
          <w:color w:val="000000" w:themeColor="text1"/>
        </w:rPr>
        <w:t xml:space="preserve">Rupert Clubb, ESCC, </w:t>
      </w:r>
      <w:r w:rsidR="003E6D61">
        <w:rPr>
          <w:rFonts w:ascii="Arial" w:hAnsi="Arial" w:cs="Arial"/>
          <w:color w:val="000000" w:themeColor="text1"/>
        </w:rPr>
        <w:t>provided</w:t>
      </w:r>
      <w:r w:rsidR="005321F3">
        <w:rPr>
          <w:rFonts w:ascii="Arial" w:hAnsi="Arial" w:cs="Arial"/>
          <w:color w:val="000000" w:themeColor="text1"/>
        </w:rPr>
        <w:t xml:space="preserve"> further detail on the key points of the </w:t>
      </w:r>
      <w:r w:rsidR="003E6D61">
        <w:rPr>
          <w:rFonts w:ascii="Arial" w:hAnsi="Arial" w:cs="Arial"/>
          <w:color w:val="000000" w:themeColor="text1"/>
        </w:rPr>
        <w:t xml:space="preserve">Queen’s </w:t>
      </w:r>
      <w:r w:rsidR="005321F3">
        <w:rPr>
          <w:rFonts w:ascii="Arial" w:hAnsi="Arial" w:cs="Arial"/>
          <w:color w:val="000000" w:themeColor="text1"/>
        </w:rPr>
        <w:t xml:space="preserve">Speech for ESCC, including: </w:t>
      </w:r>
    </w:p>
    <w:p w14:paraId="74587402" w14:textId="45AF9F25" w:rsidR="005321F3" w:rsidRDefault="00636BBA" w:rsidP="005321F3">
      <w:pPr>
        <w:pStyle w:val="ListParagraph"/>
        <w:numPr>
          <w:ilvl w:val="0"/>
          <w:numId w:val="44"/>
        </w:numPr>
        <w:tabs>
          <w:tab w:val="left" w:pos="540"/>
        </w:tabs>
        <w:jc w:val="both"/>
        <w:rPr>
          <w:rFonts w:ascii="Arial" w:hAnsi="Arial" w:cs="Arial"/>
          <w:color w:val="000000" w:themeColor="text1"/>
        </w:rPr>
      </w:pPr>
      <w:r w:rsidRPr="005321F3">
        <w:rPr>
          <w:rFonts w:ascii="Arial" w:hAnsi="Arial" w:cs="Arial"/>
          <w:color w:val="000000" w:themeColor="text1"/>
          <w:lang w:val="en-US"/>
        </w:rPr>
        <w:t>Government</w:t>
      </w:r>
      <w:r w:rsidR="00026E39">
        <w:rPr>
          <w:rFonts w:ascii="Arial" w:hAnsi="Arial" w:cs="Arial"/>
          <w:color w:val="000000" w:themeColor="text1"/>
          <w:lang w:val="en-US"/>
        </w:rPr>
        <w:t>’s</w:t>
      </w:r>
      <w:r w:rsidRPr="005321F3">
        <w:rPr>
          <w:rFonts w:ascii="Arial" w:hAnsi="Arial" w:cs="Arial"/>
          <w:color w:val="000000" w:themeColor="text1"/>
          <w:lang w:val="en-US"/>
        </w:rPr>
        <w:t xml:space="preserve"> plans to consult on proposals to address the funding crisis affecting older people’s social care</w:t>
      </w:r>
      <w:r w:rsidRPr="005321F3">
        <w:rPr>
          <w:rFonts w:ascii="Arial" w:hAnsi="Arial" w:cs="Arial"/>
          <w:color w:val="000000" w:themeColor="text1"/>
        </w:rPr>
        <w:t xml:space="preserve"> </w:t>
      </w:r>
      <w:r w:rsidR="005321F3">
        <w:rPr>
          <w:rFonts w:ascii="Arial" w:hAnsi="Arial" w:cs="Arial"/>
          <w:color w:val="000000" w:themeColor="text1"/>
        </w:rPr>
        <w:t>through an</w:t>
      </w:r>
      <w:r w:rsidRPr="005321F3">
        <w:rPr>
          <w:rFonts w:ascii="Arial" w:hAnsi="Arial" w:cs="Arial"/>
          <w:color w:val="000000" w:themeColor="text1"/>
        </w:rPr>
        <w:t xml:space="preserve"> Adult Social Care Green Paper </w:t>
      </w:r>
      <w:r w:rsidR="005321F3">
        <w:rPr>
          <w:rFonts w:ascii="Arial" w:hAnsi="Arial" w:cs="Arial"/>
          <w:color w:val="000000" w:themeColor="text1"/>
        </w:rPr>
        <w:t xml:space="preserve">in the autumn; </w:t>
      </w:r>
    </w:p>
    <w:p w14:paraId="740F2A90" w14:textId="388B1D75" w:rsidR="005321F3" w:rsidRDefault="005321F3" w:rsidP="005321F3">
      <w:pPr>
        <w:pStyle w:val="ListParagraph"/>
        <w:numPr>
          <w:ilvl w:val="0"/>
          <w:numId w:val="44"/>
        </w:numPr>
        <w:tabs>
          <w:tab w:val="left" w:pos="540"/>
        </w:tabs>
        <w:jc w:val="both"/>
        <w:rPr>
          <w:rFonts w:ascii="Arial" w:hAnsi="Arial" w:cs="Arial"/>
          <w:color w:val="000000" w:themeColor="text1"/>
        </w:rPr>
      </w:pPr>
      <w:r>
        <w:rPr>
          <w:rFonts w:ascii="Arial" w:hAnsi="Arial" w:cs="Arial"/>
          <w:color w:val="000000" w:themeColor="text1"/>
        </w:rPr>
        <w:t>t</w:t>
      </w:r>
      <w:r w:rsidR="001B0D39" w:rsidRPr="005321F3">
        <w:rPr>
          <w:rFonts w:ascii="Arial" w:hAnsi="Arial" w:cs="Arial"/>
          <w:color w:val="000000" w:themeColor="text1"/>
        </w:rPr>
        <w:t xml:space="preserve">he promised 100% </w:t>
      </w:r>
      <w:r w:rsidR="00636BBA" w:rsidRPr="005321F3">
        <w:rPr>
          <w:rFonts w:ascii="Arial" w:hAnsi="Arial" w:cs="Arial"/>
          <w:color w:val="000000" w:themeColor="text1"/>
        </w:rPr>
        <w:t>Business Rates</w:t>
      </w:r>
      <w:r w:rsidR="001B0D39" w:rsidRPr="005321F3">
        <w:rPr>
          <w:rFonts w:ascii="Arial" w:hAnsi="Arial" w:cs="Arial"/>
          <w:color w:val="000000" w:themeColor="text1"/>
        </w:rPr>
        <w:t xml:space="preserve"> </w:t>
      </w:r>
      <w:r>
        <w:rPr>
          <w:rFonts w:ascii="Arial" w:hAnsi="Arial" w:cs="Arial"/>
          <w:color w:val="000000" w:themeColor="text1"/>
        </w:rPr>
        <w:t>R</w:t>
      </w:r>
      <w:r w:rsidR="001B0D39" w:rsidRPr="005321F3">
        <w:rPr>
          <w:rFonts w:ascii="Arial" w:hAnsi="Arial" w:cs="Arial"/>
          <w:color w:val="000000" w:themeColor="text1"/>
        </w:rPr>
        <w:t xml:space="preserve">etention </w:t>
      </w:r>
      <w:r>
        <w:rPr>
          <w:rFonts w:ascii="Arial" w:hAnsi="Arial" w:cs="Arial"/>
          <w:color w:val="000000" w:themeColor="text1"/>
        </w:rPr>
        <w:t xml:space="preserve">for Local Government </w:t>
      </w:r>
      <w:r w:rsidR="001B0D39" w:rsidRPr="005321F3">
        <w:rPr>
          <w:rFonts w:ascii="Arial" w:hAnsi="Arial" w:cs="Arial"/>
          <w:color w:val="000000" w:themeColor="text1"/>
        </w:rPr>
        <w:t>was not re-introdu</w:t>
      </w:r>
      <w:r>
        <w:rPr>
          <w:rFonts w:ascii="Arial" w:hAnsi="Arial" w:cs="Arial"/>
          <w:color w:val="000000" w:themeColor="text1"/>
        </w:rPr>
        <w:t xml:space="preserve">ced </w:t>
      </w:r>
      <w:r w:rsidR="003E6D61">
        <w:rPr>
          <w:rFonts w:ascii="Arial" w:hAnsi="Arial" w:cs="Arial"/>
          <w:color w:val="000000" w:themeColor="text1"/>
        </w:rPr>
        <w:t xml:space="preserve">in this Parliament </w:t>
      </w:r>
      <w:r>
        <w:rPr>
          <w:rFonts w:ascii="Arial" w:hAnsi="Arial" w:cs="Arial"/>
          <w:color w:val="000000" w:themeColor="text1"/>
        </w:rPr>
        <w:t>creating</w:t>
      </w:r>
      <w:r w:rsidR="00E645B6">
        <w:rPr>
          <w:rFonts w:ascii="Arial" w:hAnsi="Arial" w:cs="Arial"/>
          <w:color w:val="000000" w:themeColor="text1"/>
        </w:rPr>
        <w:t xml:space="preserve"> unc</w:t>
      </w:r>
      <w:r w:rsidR="003E6D61">
        <w:rPr>
          <w:rFonts w:ascii="Arial" w:hAnsi="Arial" w:cs="Arial"/>
          <w:color w:val="000000" w:themeColor="text1"/>
        </w:rPr>
        <w:t>ertainty around</w:t>
      </w:r>
      <w:r>
        <w:rPr>
          <w:rFonts w:ascii="Arial" w:hAnsi="Arial" w:cs="Arial"/>
          <w:color w:val="000000" w:themeColor="text1"/>
        </w:rPr>
        <w:t xml:space="preserve"> Local G</w:t>
      </w:r>
      <w:r w:rsidR="001B0D39" w:rsidRPr="005321F3">
        <w:rPr>
          <w:rFonts w:ascii="Arial" w:hAnsi="Arial" w:cs="Arial"/>
          <w:color w:val="000000" w:themeColor="text1"/>
        </w:rPr>
        <w:t>overnment funding</w:t>
      </w:r>
      <w:r w:rsidR="003E6D61">
        <w:rPr>
          <w:rFonts w:ascii="Arial" w:hAnsi="Arial" w:cs="Arial"/>
          <w:color w:val="000000" w:themeColor="text1"/>
        </w:rPr>
        <w:t>,</w:t>
      </w:r>
      <w:r>
        <w:rPr>
          <w:rFonts w:ascii="Arial" w:hAnsi="Arial" w:cs="Arial"/>
          <w:color w:val="000000" w:themeColor="text1"/>
        </w:rPr>
        <w:t xml:space="preserve"> as Authorities’ Revenue Support Grant funding will continue to reduce to 2020; </w:t>
      </w:r>
    </w:p>
    <w:p w14:paraId="1838E904" w14:textId="2DDA7440" w:rsidR="005321F3" w:rsidRDefault="003E6D61" w:rsidP="005321F3">
      <w:pPr>
        <w:pStyle w:val="ListParagraph"/>
        <w:numPr>
          <w:ilvl w:val="0"/>
          <w:numId w:val="44"/>
        </w:numPr>
        <w:tabs>
          <w:tab w:val="left" w:pos="540"/>
        </w:tabs>
        <w:jc w:val="both"/>
        <w:rPr>
          <w:rFonts w:ascii="Arial" w:hAnsi="Arial" w:cs="Arial"/>
          <w:color w:val="000000" w:themeColor="text1"/>
        </w:rPr>
      </w:pPr>
      <w:r>
        <w:rPr>
          <w:rFonts w:ascii="Arial" w:hAnsi="Arial" w:cs="Arial"/>
          <w:color w:val="000000" w:themeColor="text1"/>
        </w:rPr>
        <w:t>the Public Sector Pay C</w:t>
      </w:r>
      <w:r w:rsidR="005321F3">
        <w:rPr>
          <w:rFonts w:ascii="Arial" w:hAnsi="Arial" w:cs="Arial"/>
          <w:color w:val="000000" w:themeColor="text1"/>
        </w:rPr>
        <w:t xml:space="preserve">ap could be lifted, particularly </w:t>
      </w:r>
      <w:r w:rsidR="003F2D39" w:rsidRPr="005321F3">
        <w:rPr>
          <w:rFonts w:ascii="Arial" w:hAnsi="Arial" w:cs="Arial"/>
          <w:color w:val="000000" w:themeColor="text1"/>
        </w:rPr>
        <w:t>following the</w:t>
      </w:r>
      <w:r w:rsidR="005321F3">
        <w:rPr>
          <w:rFonts w:ascii="Arial" w:hAnsi="Arial" w:cs="Arial"/>
          <w:color w:val="000000" w:themeColor="text1"/>
        </w:rPr>
        <w:t xml:space="preserve"> national decision to introduce a 2% pay</w:t>
      </w:r>
      <w:r w:rsidR="00E645B6">
        <w:rPr>
          <w:rFonts w:ascii="Arial" w:hAnsi="Arial" w:cs="Arial"/>
          <w:color w:val="000000" w:themeColor="text1"/>
        </w:rPr>
        <w:t>-</w:t>
      </w:r>
      <w:r w:rsidR="005321F3">
        <w:rPr>
          <w:rFonts w:ascii="Arial" w:hAnsi="Arial" w:cs="Arial"/>
          <w:color w:val="000000" w:themeColor="text1"/>
        </w:rPr>
        <w:t xml:space="preserve">rise for the Fire Service; </w:t>
      </w:r>
    </w:p>
    <w:p w14:paraId="10A2AA37" w14:textId="5F0CFA54" w:rsidR="00026E39" w:rsidRDefault="00026E39" w:rsidP="00026E39">
      <w:pPr>
        <w:pStyle w:val="ListParagraph"/>
        <w:numPr>
          <w:ilvl w:val="0"/>
          <w:numId w:val="44"/>
        </w:numPr>
        <w:tabs>
          <w:tab w:val="left" w:pos="540"/>
        </w:tabs>
        <w:jc w:val="both"/>
        <w:rPr>
          <w:rFonts w:ascii="Arial" w:hAnsi="Arial" w:cs="Arial"/>
          <w:color w:val="000000" w:themeColor="text1"/>
        </w:rPr>
      </w:pPr>
      <w:r>
        <w:rPr>
          <w:rFonts w:ascii="Arial" w:hAnsi="Arial" w:cs="Arial"/>
          <w:color w:val="000000" w:themeColor="text1"/>
        </w:rPr>
        <w:t xml:space="preserve">possible </w:t>
      </w:r>
      <w:r w:rsidR="005321F3">
        <w:rPr>
          <w:rFonts w:ascii="Arial" w:hAnsi="Arial" w:cs="Arial"/>
          <w:color w:val="000000" w:themeColor="text1"/>
        </w:rPr>
        <w:t>r</w:t>
      </w:r>
      <w:r w:rsidR="003E6D61">
        <w:rPr>
          <w:rFonts w:ascii="Arial" w:hAnsi="Arial" w:cs="Arial"/>
          <w:color w:val="000000" w:themeColor="text1"/>
        </w:rPr>
        <w:t>evisions to the PREVENT S</w:t>
      </w:r>
      <w:r w:rsidR="003F2D39" w:rsidRPr="005321F3">
        <w:rPr>
          <w:rFonts w:ascii="Arial" w:hAnsi="Arial" w:cs="Arial"/>
          <w:color w:val="000000" w:themeColor="text1"/>
        </w:rPr>
        <w:t>trateg</w:t>
      </w:r>
      <w:r w:rsidR="005321F3">
        <w:rPr>
          <w:rFonts w:ascii="Arial" w:hAnsi="Arial" w:cs="Arial"/>
          <w:color w:val="000000" w:themeColor="text1"/>
        </w:rPr>
        <w:t xml:space="preserve">y </w:t>
      </w:r>
      <w:r>
        <w:rPr>
          <w:rFonts w:ascii="Arial" w:hAnsi="Arial" w:cs="Arial"/>
          <w:color w:val="000000" w:themeColor="text1"/>
        </w:rPr>
        <w:t>as part of the Counter-Terrorism review; and</w:t>
      </w:r>
    </w:p>
    <w:p w14:paraId="767539BF" w14:textId="6695E07E" w:rsidR="00AF2853" w:rsidRPr="00026E39" w:rsidRDefault="003F2D39" w:rsidP="00026E39">
      <w:pPr>
        <w:pStyle w:val="ListParagraph"/>
        <w:numPr>
          <w:ilvl w:val="0"/>
          <w:numId w:val="44"/>
        </w:numPr>
        <w:tabs>
          <w:tab w:val="left" w:pos="540"/>
        </w:tabs>
        <w:jc w:val="both"/>
        <w:rPr>
          <w:rFonts w:ascii="Arial" w:hAnsi="Arial" w:cs="Arial"/>
          <w:color w:val="000000" w:themeColor="text1"/>
        </w:rPr>
      </w:pPr>
      <w:r w:rsidRPr="00026E39">
        <w:rPr>
          <w:rFonts w:ascii="Arial" w:hAnsi="Arial" w:cs="Arial"/>
          <w:color w:val="000000" w:themeColor="text1"/>
        </w:rPr>
        <w:t xml:space="preserve">Government </w:t>
      </w:r>
      <w:r w:rsidR="00026E39">
        <w:rPr>
          <w:rFonts w:ascii="Arial" w:hAnsi="Arial" w:cs="Arial"/>
          <w:color w:val="000000" w:themeColor="text1"/>
        </w:rPr>
        <w:t xml:space="preserve">are </w:t>
      </w:r>
      <w:r w:rsidRPr="00026E39">
        <w:rPr>
          <w:rFonts w:ascii="Arial" w:hAnsi="Arial" w:cs="Arial"/>
          <w:color w:val="000000" w:themeColor="text1"/>
        </w:rPr>
        <w:t xml:space="preserve">still </w:t>
      </w:r>
      <w:r w:rsidR="003E6D61">
        <w:rPr>
          <w:rFonts w:ascii="Arial" w:hAnsi="Arial" w:cs="Arial"/>
          <w:color w:val="000000" w:themeColor="text1"/>
        </w:rPr>
        <w:t>prioritising</w:t>
      </w:r>
      <w:r w:rsidR="00026E39">
        <w:rPr>
          <w:rFonts w:ascii="Arial" w:hAnsi="Arial" w:cs="Arial"/>
          <w:color w:val="000000" w:themeColor="text1"/>
        </w:rPr>
        <w:t xml:space="preserve"> Housing growth and</w:t>
      </w:r>
      <w:r w:rsidRPr="00026E39">
        <w:rPr>
          <w:rFonts w:ascii="Arial" w:hAnsi="Arial" w:cs="Arial"/>
          <w:color w:val="000000" w:themeColor="text1"/>
        </w:rPr>
        <w:t xml:space="preserve"> </w:t>
      </w:r>
      <w:r w:rsidR="00026E39">
        <w:rPr>
          <w:rFonts w:ascii="Arial" w:hAnsi="Arial" w:cs="Arial"/>
          <w:color w:val="000000" w:themeColor="text1"/>
        </w:rPr>
        <w:t xml:space="preserve">investment in infrastructure, but not necessarily in the South East which </w:t>
      </w:r>
      <w:r w:rsidR="00027A1E">
        <w:rPr>
          <w:rFonts w:ascii="Arial" w:hAnsi="Arial" w:cs="Arial"/>
          <w:color w:val="000000" w:themeColor="text1"/>
        </w:rPr>
        <w:t>poses</w:t>
      </w:r>
      <w:r w:rsidR="00026E39">
        <w:rPr>
          <w:rFonts w:ascii="Arial" w:hAnsi="Arial" w:cs="Arial"/>
          <w:color w:val="000000" w:themeColor="text1"/>
        </w:rPr>
        <w:t xml:space="preserve"> challenges for the future productivity of the region. </w:t>
      </w:r>
    </w:p>
    <w:p w14:paraId="2275F0E6" w14:textId="77777777" w:rsidR="003F2D39" w:rsidRDefault="003F2D39" w:rsidP="003F2D39">
      <w:pPr>
        <w:tabs>
          <w:tab w:val="left" w:pos="540"/>
        </w:tabs>
        <w:jc w:val="both"/>
        <w:rPr>
          <w:rFonts w:ascii="Arial" w:hAnsi="Arial" w:cs="Arial"/>
          <w:color w:val="FF0000"/>
        </w:rPr>
      </w:pPr>
    </w:p>
    <w:p w14:paraId="50827993" w14:textId="6C4E93BA" w:rsidR="009B2A3D" w:rsidRPr="009B2A3D" w:rsidRDefault="00027A1E" w:rsidP="003F2D39">
      <w:pPr>
        <w:tabs>
          <w:tab w:val="left" w:pos="540"/>
        </w:tabs>
        <w:jc w:val="both"/>
        <w:rPr>
          <w:rFonts w:ascii="Arial" w:hAnsi="Arial" w:cs="Arial"/>
        </w:rPr>
      </w:pPr>
      <w:r>
        <w:rPr>
          <w:rFonts w:ascii="Arial" w:hAnsi="Arial" w:cs="Arial"/>
        </w:rPr>
        <w:t>Jeremy Leggett, Action in Rural Sussex</w:t>
      </w:r>
      <w:r w:rsidR="00AA0342">
        <w:rPr>
          <w:rFonts w:ascii="Arial" w:hAnsi="Arial" w:cs="Arial"/>
        </w:rPr>
        <w:t xml:space="preserve"> (</w:t>
      </w:r>
      <w:proofErr w:type="spellStart"/>
      <w:r w:rsidR="00AA0342">
        <w:rPr>
          <w:rFonts w:ascii="Arial" w:hAnsi="Arial" w:cs="Arial"/>
        </w:rPr>
        <w:t>AiRS</w:t>
      </w:r>
      <w:proofErr w:type="spellEnd"/>
      <w:r w:rsidR="00AA0342">
        <w:rPr>
          <w:rFonts w:ascii="Arial" w:hAnsi="Arial" w:cs="Arial"/>
        </w:rPr>
        <w:t>)</w:t>
      </w:r>
      <w:r w:rsidR="003F2D39" w:rsidRPr="009B2A3D">
        <w:rPr>
          <w:rFonts w:ascii="Arial" w:hAnsi="Arial" w:cs="Arial"/>
        </w:rPr>
        <w:t>, highlighted the £60m</w:t>
      </w:r>
      <w:r w:rsidR="00026E39">
        <w:rPr>
          <w:rFonts w:ascii="Arial" w:hAnsi="Arial" w:cs="Arial"/>
        </w:rPr>
        <w:t xml:space="preserve"> Community Housing Fund</w:t>
      </w:r>
      <w:r w:rsidR="003F2D39" w:rsidRPr="009B2A3D">
        <w:rPr>
          <w:rFonts w:ascii="Arial" w:hAnsi="Arial" w:cs="Arial"/>
        </w:rPr>
        <w:t xml:space="preserve"> th</w:t>
      </w:r>
      <w:r w:rsidR="00026E39">
        <w:rPr>
          <w:rFonts w:ascii="Arial" w:hAnsi="Arial" w:cs="Arial"/>
        </w:rPr>
        <w:t>at</w:t>
      </w:r>
      <w:r w:rsidR="003F2D39" w:rsidRPr="009B2A3D">
        <w:rPr>
          <w:rFonts w:ascii="Arial" w:hAnsi="Arial" w:cs="Arial"/>
        </w:rPr>
        <w:t xml:space="preserve"> was </w:t>
      </w:r>
      <w:r w:rsidR="009B2A3D" w:rsidRPr="009B2A3D">
        <w:rPr>
          <w:rFonts w:ascii="Arial" w:hAnsi="Arial" w:cs="Arial"/>
        </w:rPr>
        <w:t>allocated</w:t>
      </w:r>
      <w:r>
        <w:rPr>
          <w:rFonts w:ascii="Arial" w:hAnsi="Arial" w:cs="Arial"/>
        </w:rPr>
        <w:t xml:space="preserve"> to District Councils</w:t>
      </w:r>
      <w:r w:rsidR="009B2A3D" w:rsidRPr="009B2A3D">
        <w:rPr>
          <w:rFonts w:ascii="Arial" w:hAnsi="Arial" w:cs="Arial"/>
        </w:rPr>
        <w:t xml:space="preserve"> before Christmas. The Department for Communities and Local Government </w:t>
      </w:r>
      <w:r w:rsidR="003E6D61">
        <w:rPr>
          <w:rFonts w:ascii="Arial" w:hAnsi="Arial" w:cs="Arial"/>
        </w:rPr>
        <w:t>has</w:t>
      </w:r>
      <w:r>
        <w:rPr>
          <w:rFonts w:ascii="Arial" w:hAnsi="Arial" w:cs="Arial"/>
        </w:rPr>
        <w:t xml:space="preserve"> committed to this fund for the next four years but will not be distributing it</w:t>
      </w:r>
      <w:r w:rsidR="009B2A3D" w:rsidRPr="009B2A3D">
        <w:rPr>
          <w:rFonts w:ascii="Arial" w:hAnsi="Arial" w:cs="Arial"/>
        </w:rPr>
        <w:t xml:space="preserve"> in the same way</w:t>
      </w:r>
      <w:r w:rsidR="003E6D61">
        <w:rPr>
          <w:rFonts w:ascii="Arial" w:hAnsi="Arial" w:cs="Arial"/>
        </w:rPr>
        <w:t>, so</w:t>
      </w:r>
      <w:r w:rsidR="00EB2B8E">
        <w:rPr>
          <w:rFonts w:ascii="Arial" w:hAnsi="Arial" w:cs="Arial"/>
        </w:rPr>
        <w:t xml:space="preserve"> </w:t>
      </w:r>
      <w:proofErr w:type="spellStart"/>
      <w:r w:rsidR="00AA0342">
        <w:rPr>
          <w:rFonts w:ascii="Arial" w:hAnsi="Arial" w:cs="Arial"/>
        </w:rPr>
        <w:t>AiRS</w:t>
      </w:r>
      <w:proofErr w:type="spellEnd"/>
      <w:r w:rsidR="00AA0342">
        <w:rPr>
          <w:rFonts w:ascii="Arial" w:hAnsi="Arial" w:cs="Arial"/>
        </w:rPr>
        <w:t xml:space="preserve"> are</w:t>
      </w:r>
      <w:r w:rsidR="00EB2B8E">
        <w:rPr>
          <w:rFonts w:ascii="Arial" w:hAnsi="Arial" w:cs="Arial"/>
        </w:rPr>
        <w:t xml:space="preserve"> </w:t>
      </w:r>
      <w:r w:rsidR="00AA0342">
        <w:rPr>
          <w:rFonts w:ascii="Arial" w:hAnsi="Arial" w:cs="Arial"/>
        </w:rPr>
        <w:t>developing</w:t>
      </w:r>
      <w:r w:rsidR="009B2A3D" w:rsidRPr="009B2A3D">
        <w:rPr>
          <w:rFonts w:ascii="Arial" w:hAnsi="Arial" w:cs="Arial"/>
        </w:rPr>
        <w:t xml:space="preserve"> </w:t>
      </w:r>
      <w:r w:rsidR="003E6D61">
        <w:rPr>
          <w:rFonts w:ascii="Arial" w:hAnsi="Arial" w:cs="Arial"/>
        </w:rPr>
        <w:t>a community-led Housing Advice Service and H</w:t>
      </w:r>
      <w:r w:rsidR="009B2A3D" w:rsidRPr="009B2A3D">
        <w:rPr>
          <w:rFonts w:ascii="Arial" w:hAnsi="Arial" w:cs="Arial"/>
        </w:rPr>
        <w:t xml:space="preserve">ub to allow communities to </w:t>
      </w:r>
      <w:r>
        <w:rPr>
          <w:rFonts w:ascii="Arial" w:hAnsi="Arial" w:cs="Arial"/>
        </w:rPr>
        <w:t xml:space="preserve">bid for funding for </w:t>
      </w:r>
      <w:r w:rsidR="009B2A3D" w:rsidRPr="009B2A3D">
        <w:rPr>
          <w:rFonts w:ascii="Arial" w:hAnsi="Arial" w:cs="Arial"/>
        </w:rPr>
        <w:t>their own schemes to meet local housing needs.</w:t>
      </w:r>
      <w:r w:rsidR="00026E39">
        <w:rPr>
          <w:rFonts w:ascii="Arial" w:hAnsi="Arial" w:cs="Arial"/>
        </w:rPr>
        <w:t xml:space="preserve"> </w:t>
      </w:r>
      <w:r w:rsidR="009B2A3D" w:rsidRPr="009B2A3D">
        <w:rPr>
          <w:rFonts w:ascii="Arial" w:hAnsi="Arial" w:cs="Arial"/>
        </w:rPr>
        <w:t>Steve asked</w:t>
      </w:r>
      <w:r>
        <w:rPr>
          <w:rFonts w:ascii="Arial" w:hAnsi="Arial" w:cs="Arial"/>
        </w:rPr>
        <w:t xml:space="preserve"> for an update on this to </w:t>
      </w:r>
      <w:r w:rsidR="009B2A3D" w:rsidRPr="009B2A3D">
        <w:rPr>
          <w:rFonts w:ascii="Arial" w:hAnsi="Arial" w:cs="Arial"/>
        </w:rPr>
        <w:t>be added to the forward plan.</w:t>
      </w:r>
    </w:p>
    <w:p w14:paraId="477D258D" w14:textId="77777777" w:rsidR="003F2D39" w:rsidRDefault="003F2D39" w:rsidP="003F2D39">
      <w:pPr>
        <w:tabs>
          <w:tab w:val="left" w:pos="540"/>
        </w:tabs>
        <w:jc w:val="both"/>
        <w:rPr>
          <w:rFonts w:ascii="Arial" w:hAnsi="Arial" w:cs="Arial"/>
          <w:color w:val="FF0000"/>
        </w:rPr>
      </w:pPr>
    </w:p>
    <w:p w14:paraId="36A7FE81" w14:textId="38FD3416" w:rsidR="009B2A3D" w:rsidRPr="00291043" w:rsidRDefault="009B2A3D" w:rsidP="003F2D39">
      <w:pPr>
        <w:tabs>
          <w:tab w:val="left" w:pos="540"/>
        </w:tabs>
        <w:jc w:val="both"/>
        <w:rPr>
          <w:rFonts w:ascii="Arial" w:hAnsi="Arial" w:cs="Arial"/>
        </w:rPr>
      </w:pPr>
      <w:r w:rsidRPr="00291043">
        <w:rPr>
          <w:rFonts w:ascii="Arial" w:hAnsi="Arial" w:cs="Arial"/>
        </w:rPr>
        <w:t xml:space="preserve">Mark Andrews, East Sussex Fire and Rescue (ESFRS), pointed out that </w:t>
      </w:r>
      <w:r w:rsidR="00EB2B8E">
        <w:rPr>
          <w:rFonts w:ascii="Arial" w:hAnsi="Arial" w:cs="Arial"/>
        </w:rPr>
        <w:t xml:space="preserve">along with </w:t>
      </w:r>
      <w:r w:rsidR="00291043" w:rsidRPr="00291043">
        <w:rPr>
          <w:rFonts w:ascii="Arial" w:hAnsi="Arial" w:cs="Arial"/>
        </w:rPr>
        <w:t xml:space="preserve">growth in housing comes </w:t>
      </w:r>
      <w:r w:rsidR="00AA0342">
        <w:rPr>
          <w:rFonts w:ascii="Arial" w:hAnsi="Arial" w:cs="Arial"/>
        </w:rPr>
        <w:t>the challenge of</w:t>
      </w:r>
      <w:r w:rsidR="00291043" w:rsidRPr="00291043">
        <w:rPr>
          <w:rFonts w:ascii="Arial" w:hAnsi="Arial" w:cs="Arial"/>
        </w:rPr>
        <w:t xml:space="preserve"> meeting response times in emergency situations. </w:t>
      </w:r>
      <w:r w:rsidR="00AA0342">
        <w:rPr>
          <w:rFonts w:ascii="Arial" w:hAnsi="Arial" w:cs="Arial"/>
        </w:rPr>
        <w:t>Following the fire at Grenfell To</w:t>
      </w:r>
      <w:r w:rsidR="003E6D61">
        <w:rPr>
          <w:rFonts w:ascii="Arial" w:hAnsi="Arial" w:cs="Arial"/>
        </w:rPr>
        <w:t>wer it is anticipated that the Fire S</w:t>
      </w:r>
      <w:r w:rsidR="00AA0342">
        <w:rPr>
          <w:rFonts w:ascii="Arial" w:hAnsi="Arial" w:cs="Arial"/>
        </w:rPr>
        <w:t xml:space="preserve">ervice will increasingly focus on fire protection. </w:t>
      </w:r>
    </w:p>
    <w:p w14:paraId="7C7CC856" w14:textId="77777777" w:rsidR="00291043" w:rsidRPr="00291043" w:rsidRDefault="00291043" w:rsidP="003F2D39">
      <w:pPr>
        <w:tabs>
          <w:tab w:val="left" w:pos="540"/>
        </w:tabs>
        <w:jc w:val="both"/>
        <w:rPr>
          <w:rFonts w:ascii="Arial" w:hAnsi="Arial" w:cs="Arial"/>
        </w:rPr>
      </w:pPr>
    </w:p>
    <w:p w14:paraId="2F14937A" w14:textId="2C24BD61" w:rsidR="00AA0342" w:rsidRDefault="00291043" w:rsidP="003F2D39">
      <w:pPr>
        <w:tabs>
          <w:tab w:val="left" w:pos="540"/>
        </w:tabs>
        <w:jc w:val="both"/>
        <w:rPr>
          <w:rFonts w:ascii="Arial" w:hAnsi="Arial" w:cs="Arial"/>
        </w:rPr>
      </w:pPr>
      <w:r w:rsidRPr="00291043">
        <w:rPr>
          <w:rFonts w:ascii="Arial" w:hAnsi="Arial" w:cs="Arial"/>
        </w:rPr>
        <w:t>Jane Hartnell, Hastings Borough Council</w:t>
      </w:r>
      <w:r w:rsidR="00EB2B8E">
        <w:rPr>
          <w:rFonts w:ascii="Arial" w:hAnsi="Arial" w:cs="Arial"/>
        </w:rPr>
        <w:t xml:space="preserve"> (HBC)</w:t>
      </w:r>
      <w:r w:rsidRPr="00291043">
        <w:rPr>
          <w:rFonts w:ascii="Arial" w:hAnsi="Arial" w:cs="Arial"/>
        </w:rPr>
        <w:t>,</w:t>
      </w:r>
      <w:r w:rsidR="003E6D61">
        <w:rPr>
          <w:rFonts w:ascii="Arial" w:hAnsi="Arial" w:cs="Arial"/>
        </w:rPr>
        <w:t xml:space="preserve"> highlighted the </w:t>
      </w:r>
      <w:r w:rsidR="00AA0342">
        <w:rPr>
          <w:rFonts w:ascii="Arial" w:hAnsi="Arial" w:cs="Arial"/>
        </w:rPr>
        <w:t xml:space="preserve">uncertainty around </w:t>
      </w:r>
      <w:r w:rsidR="00E61310">
        <w:rPr>
          <w:rFonts w:ascii="Arial" w:hAnsi="Arial" w:cs="Arial"/>
        </w:rPr>
        <w:t>the future</w:t>
      </w:r>
      <w:r w:rsidR="003E6D61">
        <w:rPr>
          <w:rFonts w:ascii="Arial" w:hAnsi="Arial" w:cs="Arial"/>
        </w:rPr>
        <w:t xml:space="preserve"> of </w:t>
      </w:r>
      <w:r w:rsidR="00AA0342">
        <w:rPr>
          <w:rFonts w:ascii="Arial" w:hAnsi="Arial" w:cs="Arial"/>
        </w:rPr>
        <w:t>certain programmes (particularly fuel poverty and climate change programmes) that current</w:t>
      </w:r>
      <w:r w:rsidR="00E61310">
        <w:rPr>
          <w:rFonts w:ascii="Arial" w:hAnsi="Arial" w:cs="Arial"/>
        </w:rPr>
        <w:t>ly</w:t>
      </w:r>
      <w:r w:rsidR="00AA0342">
        <w:rPr>
          <w:rFonts w:ascii="Arial" w:hAnsi="Arial" w:cs="Arial"/>
        </w:rPr>
        <w:t xml:space="preserve"> receive funding from the </w:t>
      </w:r>
      <w:r w:rsidR="00EB2B8E">
        <w:rPr>
          <w:rFonts w:ascii="Arial" w:hAnsi="Arial" w:cs="Arial"/>
        </w:rPr>
        <w:t>EU</w:t>
      </w:r>
      <w:r w:rsidR="00AA0342">
        <w:rPr>
          <w:rFonts w:ascii="Arial" w:hAnsi="Arial" w:cs="Arial"/>
        </w:rPr>
        <w:t xml:space="preserve">; and </w:t>
      </w:r>
      <w:r w:rsidR="003E6D61">
        <w:rPr>
          <w:rFonts w:ascii="Arial" w:hAnsi="Arial" w:cs="Arial"/>
        </w:rPr>
        <w:t xml:space="preserve">that HBC is pleased to see the Domestic Violence Bill in the Queen’s Speech </w:t>
      </w:r>
      <w:r w:rsidR="00AA0342">
        <w:rPr>
          <w:rFonts w:ascii="Arial" w:hAnsi="Arial" w:cs="Arial"/>
        </w:rPr>
        <w:t>because domestic violence is a key concern in Hastings</w:t>
      </w:r>
      <w:r w:rsidR="003E6D61">
        <w:rPr>
          <w:rFonts w:ascii="Arial" w:hAnsi="Arial" w:cs="Arial"/>
        </w:rPr>
        <w:t>.</w:t>
      </w:r>
      <w:r w:rsidR="00AA0342">
        <w:rPr>
          <w:rFonts w:ascii="Arial" w:hAnsi="Arial" w:cs="Arial"/>
        </w:rPr>
        <w:t xml:space="preserve"> </w:t>
      </w:r>
    </w:p>
    <w:p w14:paraId="78C970B8" w14:textId="77777777" w:rsidR="00291043" w:rsidRDefault="00291043" w:rsidP="00291043">
      <w:pPr>
        <w:tabs>
          <w:tab w:val="left" w:pos="540"/>
        </w:tabs>
        <w:jc w:val="both"/>
        <w:rPr>
          <w:rFonts w:ascii="Arial" w:hAnsi="Arial" w:cs="Arial"/>
        </w:rPr>
      </w:pPr>
    </w:p>
    <w:p w14:paraId="62F632DC" w14:textId="40D4CD1B" w:rsidR="00291043" w:rsidRDefault="00291043" w:rsidP="00291043">
      <w:pPr>
        <w:tabs>
          <w:tab w:val="left" w:pos="540"/>
        </w:tabs>
        <w:jc w:val="both"/>
        <w:rPr>
          <w:rFonts w:ascii="Arial" w:hAnsi="Arial" w:cs="Arial"/>
        </w:rPr>
      </w:pPr>
      <w:r>
        <w:rPr>
          <w:rFonts w:ascii="Arial" w:hAnsi="Arial" w:cs="Arial"/>
        </w:rPr>
        <w:t>Mark Streater, Police and Crime Commissioners Office</w:t>
      </w:r>
      <w:r w:rsidR="00E61310">
        <w:rPr>
          <w:rFonts w:ascii="Arial" w:hAnsi="Arial" w:cs="Arial"/>
        </w:rPr>
        <w:t>,</w:t>
      </w:r>
      <w:r>
        <w:rPr>
          <w:rFonts w:ascii="Arial" w:hAnsi="Arial" w:cs="Arial"/>
        </w:rPr>
        <w:t xml:space="preserve"> and Ashley Scarff,</w:t>
      </w:r>
      <w:r w:rsidR="00EB2B8E">
        <w:rPr>
          <w:rFonts w:ascii="Arial" w:hAnsi="Arial" w:cs="Arial"/>
        </w:rPr>
        <w:t xml:space="preserve"> High Weald Lewes and Havens Clinical Commissioning Group (HWLH CCG)</w:t>
      </w:r>
      <w:r>
        <w:rPr>
          <w:rFonts w:ascii="Arial" w:hAnsi="Arial" w:cs="Arial"/>
        </w:rPr>
        <w:t xml:space="preserve">, </w:t>
      </w:r>
      <w:r w:rsidR="00FE3792">
        <w:rPr>
          <w:rFonts w:ascii="Arial" w:hAnsi="Arial" w:cs="Arial"/>
        </w:rPr>
        <w:t>said</w:t>
      </w:r>
      <w:r w:rsidR="00E61310">
        <w:rPr>
          <w:rFonts w:ascii="Arial" w:hAnsi="Arial" w:cs="Arial"/>
        </w:rPr>
        <w:t xml:space="preserve"> that their organisations would both be </w:t>
      </w:r>
      <w:r w:rsidR="00EB2B8E">
        <w:rPr>
          <w:rFonts w:ascii="Arial" w:hAnsi="Arial" w:cs="Arial"/>
        </w:rPr>
        <w:t>challenged by a</w:t>
      </w:r>
      <w:r w:rsidR="00E61310">
        <w:rPr>
          <w:rFonts w:ascii="Arial" w:hAnsi="Arial" w:cs="Arial"/>
        </w:rPr>
        <w:t xml:space="preserve"> public sector pay increase and </w:t>
      </w:r>
      <w:r>
        <w:rPr>
          <w:rFonts w:ascii="Arial" w:hAnsi="Arial" w:cs="Arial"/>
        </w:rPr>
        <w:t xml:space="preserve">Ashley </w:t>
      </w:r>
      <w:r w:rsidR="00E61310">
        <w:rPr>
          <w:rFonts w:ascii="Arial" w:hAnsi="Arial" w:cs="Arial"/>
        </w:rPr>
        <w:t xml:space="preserve">had concerns regarding the impact that Britain’s exit from the EU would have on the </w:t>
      </w:r>
      <w:r>
        <w:rPr>
          <w:rFonts w:ascii="Arial" w:hAnsi="Arial" w:cs="Arial"/>
        </w:rPr>
        <w:t>NHS workforce.</w:t>
      </w:r>
      <w:r w:rsidR="00FE3792">
        <w:rPr>
          <w:rFonts w:ascii="Arial" w:hAnsi="Arial" w:cs="Arial"/>
        </w:rPr>
        <w:t xml:space="preserve"> T</w:t>
      </w:r>
      <w:r>
        <w:rPr>
          <w:rFonts w:ascii="Arial" w:hAnsi="Arial" w:cs="Arial"/>
        </w:rPr>
        <w:t>revor Scott, WDC,</w:t>
      </w:r>
      <w:r w:rsidR="00E61310">
        <w:rPr>
          <w:rFonts w:ascii="Arial" w:hAnsi="Arial" w:cs="Arial"/>
        </w:rPr>
        <w:t xml:space="preserve"> also had concerns that leaving the EU </w:t>
      </w:r>
      <w:r w:rsidR="00610D99">
        <w:rPr>
          <w:rFonts w:ascii="Arial" w:hAnsi="Arial" w:cs="Arial"/>
        </w:rPr>
        <w:t>would</w:t>
      </w:r>
      <w:r w:rsidR="00E61310">
        <w:rPr>
          <w:rFonts w:ascii="Arial" w:hAnsi="Arial" w:cs="Arial"/>
        </w:rPr>
        <w:t xml:space="preserve"> limit Government’s capacity</w:t>
      </w:r>
      <w:r w:rsidR="00610D99">
        <w:rPr>
          <w:rFonts w:ascii="Arial" w:hAnsi="Arial" w:cs="Arial"/>
        </w:rPr>
        <w:t xml:space="preserve">, effectively creating a two year pause in </w:t>
      </w:r>
      <w:proofErr w:type="gramStart"/>
      <w:r w:rsidR="00610D99">
        <w:rPr>
          <w:rFonts w:ascii="Arial" w:hAnsi="Arial" w:cs="Arial"/>
        </w:rPr>
        <w:t>progressing</w:t>
      </w:r>
      <w:proofErr w:type="gramEnd"/>
      <w:r w:rsidR="00610D99">
        <w:rPr>
          <w:rFonts w:ascii="Arial" w:hAnsi="Arial" w:cs="Arial"/>
        </w:rPr>
        <w:t xml:space="preserve"> other </w:t>
      </w:r>
      <w:r w:rsidR="00E61310">
        <w:rPr>
          <w:rFonts w:ascii="Arial" w:hAnsi="Arial" w:cs="Arial"/>
        </w:rPr>
        <w:t xml:space="preserve">work. </w:t>
      </w:r>
    </w:p>
    <w:p w14:paraId="6B0956AB" w14:textId="77777777" w:rsidR="00610D99" w:rsidRDefault="00610D99" w:rsidP="00291043">
      <w:pPr>
        <w:tabs>
          <w:tab w:val="left" w:pos="540"/>
        </w:tabs>
        <w:jc w:val="both"/>
        <w:rPr>
          <w:rFonts w:ascii="Arial" w:hAnsi="Arial" w:cs="Arial"/>
        </w:rPr>
      </w:pPr>
    </w:p>
    <w:p w14:paraId="4BEAB0F4" w14:textId="30AA7F96" w:rsidR="00610D99" w:rsidRDefault="00610D99" w:rsidP="00291043">
      <w:pPr>
        <w:tabs>
          <w:tab w:val="left" w:pos="540"/>
        </w:tabs>
        <w:jc w:val="both"/>
        <w:rPr>
          <w:rFonts w:ascii="Arial" w:hAnsi="Arial" w:cs="Arial"/>
        </w:rPr>
      </w:pPr>
      <w:r>
        <w:rPr>
          <w:rFonts w:ascii="Arial" w:hAnsi="Arial" w:cs="Arial"/>
        </w:rPr>
        <w:t>Rupert</w:t>
      </w:r>
      <w:r w:rsidR="00FE3792">
        <w:rPr>
          <w:rFonts w:ascii="Arial" w:hAnsi="Arial" w:cs="Arial"/>
        </w:rPr>
        <w:t xml:space="preserve"> </w:t>
      </w:r>
      <w:r w:rsidR="003E6D61">
        <w:rPr>
          <w:rFonts w:ascii="Arial" w:hAnsi="Arial" w:cs="Arial"/>
        </w:rPr>
        <w:t xml:space="preserve">Clubb </w:t>
      </w:r>
      <w:r w:rsidR="00FE3792">
        <w:rPr>
          <w:rFonts w:ascii="Arial" w:hAnsi="Arial" w:cs="Arial"/>
        </w:rPr>
        <w:t xml:space="preserve">commented on the </w:t>
      </w:r>
      <w:r w:rsidR="00646537">
        <w:rPr>
          <w:rFonts w:ascii="Arial" w:hAnsi="Arial" w:cs="Arial"/>
        </w:rPr>
        <w:t xml:space="preserve">range of </w:t>
      </w:r>
      <w:r w:rsidR="00EB2B8E">
        <w:rPr>
          <w:rFonts w:ascii="Arial" w:hAnsi="Arial" w:cs="Arial"/>
        </w:rPr>
        <w:t>areas that will need to be monitored as Britain exits the EU, including: environmental legislation, the Common A</w:t>
      </w:r>
      <w:r>
        <w:rPr>
          <w:rFonts w:ascii="Arial" w:hAnsi="Arial" w:cs="Arial"/>
        </w:rPr>
        <w:t xml:space="preserve">gricultural </w:t>
      </w:r>
      <w:r w:rsidR="00EB2B8E">
        <w:rPr>
          <w:rFonts w:ascii="Arial" w:hAnsi="Arial" w:cs="Arial"/>
        </w:rPr>
        <w:t>P</w:t>
      </w:r>
      <w:r w:rsidR="00FE3792">
        <w:rPr>
          <w:rFonts w:ascii="Arial" w:hAnsi="Arial" w:cs="Arial"/>
        </w:rPr>
        <w:t>olicy</w:t>
      </w:r>
      <w:r>
        <w:rPr>
          <w:rFonts w:ascii="Arial" w:hAnsi="Arial" w:cs="Arial"/>
        </w:rPr>
        <w:t>, skills implications for care, construction, fishe</w:t>
      </w:r>
      <w:r w:rsidR="00EB2B8E">
        <w:rPr>
          <w:rFonts w:ascii="Arial" w:hAnsi="Arial" w:cs="Arial"/>
        </w:rPr>
        <w:t>ries,</w:t>
      </w:r>
      <w:r w:rsidR="00FE3792">
        <w:rPr>
          <w:rFonts w:ascii="Arial" w:hAnsi="Arial" w:cs="Arial"/>
        </w:rPr>
        <w:t xml:space="preserve"> and </w:t>
      </w:r>
      <w:r w:rsidR="00EB2B8E">
        <w:rPr>
          <w:rFonts w:ascii="Arial" w:hAnsi="Arial" w:cs="Arial"/>
        </w:rPr>
        <w:t xml:space="preserve">uncertainty in the value of the pound. </w:t>
      </w:r>
    </w:p>
    <w:p w14:paraId="33D7CC68" w14:textId="77777777" w:rsidR="00291043" w:rsidRPr="00291043" w:rsidRDefault="00291043" w:rsidP="00291043">
      <w:pPr>
        <w:tabs>
          <w:tab w:val="left" w:pos="540"/>
        </w:tabs>
        <w:jc w:val="both"/>
        <w:rPr>
          <w:rFonts w:ascii="Arial" w:hAnsi="Arial" w:cs="Arial"/>
        </w:rPr>
      </w:pPr>
    </w:p>
    <w:p w14:paraId="5CCE5DAA" w14:textId="6F66D601" w:rsidR="009B2A3D" w:rsidRDefault="00AF2853" w:rsidP="00AF2853">
      <w:pPr>
        <w:tabs>
          <w:tab w:val="left" w:pos="540"/>
        </w:tabs>
        <w:jc w:val="both"/>
        <w:rPr>
          <w:rFonts w:ascii="Arial" w:hAnsi="Arial" w:cs="Arial"/>
          <w:b/>
        </w:rPr>
      </w:pPr>
      <w:r w:rsidRPr="004B3CE2">
        <w:rPr>
          <w:rFonts w:ascii="Arial" w:hAnsi="Arial" w:cs="Arial"/>
          <w:b/>
        </w:rPr>
        <w:t xml:space="preserve">ACTION: </w:t>
      </w:r>
      <w:r w:rsidR="00EB2B8E">
        <w:rPr>
          <w:rFonts w:ascii="Arial" w:hAnsi="Arial" w:cs="Arial"/>
          <w:b/>
        </w:rPr>
        <w:t>Sarah Feather</w:t>
      </w:r>
      <w:r w:rsidR="00B458AB">
        <w:rPr>
          <w:rFonts w:ascii="Arial" w:hAnsi="Arial" w:cs="Arial"/>
          <w:b/>
        </w:rPr>
        <w:t>/Beth McGhee</w:t>
      </w:r>
      <w:r w:rsidR="00EB2B8E">
        <w:rPr>
          <w:rFonts w:ascii="Arial" w:hAnsi="Arial" w:cs="Arial"/>
          <w:b/>
        </w:rPr>
        <w:t xml:space="preserve"> to a</w:t>
      </w:r>
      <w:r w:rsidR="009B2A3D">
        <w:rPr>
          <w:rFonts w:ascii="Arial" w:hAnsi="Arial" w:cs="Arial"/>
          <w:b/>
        </w:rPr>
        <w:t xml:space="preserve">dd </w:t>
      </w:r>
      <w:r w:rsidR="00026E39">
        <w:rPr>
          <w:rFonts w:ascii="Arial" w:hAnsi="Arial" w:cs="Arial"/>
          <w:b/>
        </w:rPr>
        <w:t xml:space="preserve">an update on </w:t>
      </w:r>
      <w:r w:rsidR="003E6D61">
        <w:rPr>
          <w:rFonts w:ascii="Arial" w:hAnsi="Arial" w:cs="Arial"/>
          <w:b/>
        </w:rPr>
        <w:t>the community-l</w:t>
      </w:r>
      <w:r w:rsidR="009B2A3D">
        <w:rPr>
          <w:rFonts w:ascii="Arial" w:hAnsi="Arial" w:cs="Arial"/>
          <w:b/>
        </w:rPr>
        <w:t>ed Housing Advice Service and Hub to the forward plan.</w:t>
      </w:r>
    </w:p>
    <w:p w14:paraId="0A0DE051" w14:textId="77777777" w:rsidR="003E6D61" w:rsidRPr="00AF2853" w:rsidRDefault="003E6D61" w:rsidP="00AF2853">
      <w:pPr>
        <w:jc w:val="both"/>
        <w:rPr>
          <w:rFonts w:ascii="Arial" w:hAnsi="Arial" w:cs="Arial"/>
          <w:sz w:val="16"/>
          <w:szCs w:val="16"/>
        </w:rPr>
      </w:pPr>
    </w:p>
    <w:p w14:paraId="797CD66B" w14:textId="77777777"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CA1808">
        <w:rPr>
          <w:rFonts w:ascii="Arial" w:hAnsi="Arial" w:cs="Arial"/>
          <w:b/>
        </w:rPr>
        <w:t>a</w:t>
      </w:r>
      <w:r>
        <w:rPr>
          <w:rFonts w:ascii="Arial" w:hAnsi="Arial" w:cs="Arial"/>
          <w:b/>
        </w:rPr>
        <w:t xml:space="preserve">) </w:t>
      </w:r>
      <w:r w:rsidR="00CA1808">
        <w:rPr>
          <w:rFonts w:ascii="Arial" w:hAnsi="Arial" w:cs="Arial"/>
          <w:b/>
        </w:rPr>
        <w:t>East Sussex Better Together</w:t>
      </w:r>
      <w:r>
        <w:rPr>
          <w:rFonts w:ascii="Arial" w:hAnsi="Arial" w:cs="Arial"/>
          <w:b/>
        </w:rPr>
        <w:t xml:space="preserve"> Update – </w:t>
      </w:r>
      <w:r w:rsidR="00CA1808">
        <w:rPr>
          <w:rFonts w:ascii="Arial" w:hAnsi="Arial" w:cs="Arial"/>
          <w:b/>
        </w:rPr>
        <w:t>Vicky Smith</w:t>
      </w:r>
      <w:r>
        <w:rPr>
          <w:rFonts w:ascii="Arial" w:hAnsi="Arial" w:cs="Arial"/>
          <w:b/>
        </w:rPr>
        <w:t xml:space="preserve">, </w:t>
      </w:r>
      <w:r w:rsidR="00CA1808">
        <w:rPr>
          <w:rFonts w:ascii="Arial" w:hAnsi="Arial" w:cs="Arial"/>
          <w:b/>
        </w:rPr>
        <w:t>East Sussex Better Together</w:t>
      </w:r>
      <w:r w:rsidR="006212AC">
        <w:rPr>
          <w:rFonts w:ascii="Arial" w:hAnsi="Arial" w:cs="Arial"/>
          <w:b/>
        </w:rPr>
        <w:t xml:space="preserve"> and </w:t>
      </w:r>
    </w:p>
    <w:p w14:paraId="07C3A30A" w14:textId="1BA184FF" w:rsidR="00AF2853" w:rsidRPr="00AE2D44" w:rsidRDefault="006212AC" w:rsidP="00AE2D44">
      <w:pPr>
        <w:shd w:val="clear" w:color="auto" w:fill="D9D9D9" w:themeFill="background1" w:themeFillShade="D9"/>
        <w:jc w:val="both"/>
        <w:rPr>
          <w:rFonts w:ascii="Arial" w:hAnsi="Arial" w:cs="Arial"/>
        </w:rPr>
      </w:pPr>
      <w:r>
        <w:rPr>
          <w:rFonts w:ascii="Arial" w:hAnsi="Arial" w:cs="Arial"/>
          <w:b/>
        </w:rPr>
        <w:t>6b) Connecting 4 You - Ashley Scarff, High Weald Lewes and Havens</w:t>
      </w:r>
      <w:r w:rsidR="00EB2B8E">
        <w:rPr>
          <w:rFonts w:ascii="Arial" w:hAnsi="Arial" w:cs="Arial"/>
          <w:b/>
        </w:rPr>
        <w:t xml:space="preserve"> Clinical Commissioning Group </w:t>
      </w:r>
    </w:p>
    <w:p w14:paraId="775267DC" w14:textId="77777777" w:rsidR="00AF2853" w:rsidRPr="00AF2853" w:rsidRDefault="00AF2853" w:rsidP="00AF2853">
      <w:pPr>
        <w:pStyle w:val="ListParagraph"/>
        <w:ind w:left="360"/>
        <w:jc w:val="both"/>
        <w:rPr>
          <w:rFonts w:ascii="Arial" w:hAnsi="Arial" w:cs="Arial"/>
          <w:b/>
          <w:sz w:val="16"/>
          <w:szCs w:val="16"/>
        </w:rPr>
      </w:pPr>
    </w:p>
    <w:p w14:paraId="78431622" w14:textId="77777777" w:rsidR="00075AC8" w:rsidRPr="00075AC8" w:rsidRDefault="00075AC8" w:rsidP="00075AC8">
      <w:pPr>
        <w:jc w:val="both"/>
      </w:pPr>
      <w:r>
        <w:rPr>
          <w:rFonts w:ascii="Arial" w:hAnsi="Arial" w:cs="Arial"/>
        </w:rPr>
        <w:t xml:space="preserve">Steve introduced Vicky Smith, East Sussex Better Together (ESBT), to deliver a presentation on </w:t>
      </w:r>
      <w:r>
        <w:rPr>
          <w:rFonts w:ascii="Arial" w:hAnsi="Arial" w:cs="Arial"/>
          <w:color w:val="1F497D"/>
        </w:rPr>
        <w:t xml:space="preserve">the </w:t>
      </w:r>
      <w:r>
        <w:rPr>
          <w:rFonts w:ascii="Arial" w:hAnsi="Arial" w:cs="Arial"/>
        </w:rPr>
        <w:t xml:space="preserve">progress </w:t>
      </w:r>
      <w:r>
        <w:rPr>
          <w:rFonts w:ascii="Arial" w:hAnsi="Arial" w:cs="Arial"/>
          <w:color w:val="1F497D"/>
        </w:rPr>
        <w:t>of</w:t>
      </w:r>
      <w:r>
        <w:rPr>
          <w:rFonts w:ascii="Arial" w:hAnsi="Arial" w:cs="Arial"/>
        </w:rPr>
        <w:t xml:space="preserve"> the ESBT programme which </w:t>
      </w:r>
      <w:r w:rsidRPr="00075AC8">
        <w:rPr>
          <w:rFonts w:ascii="Arial" w:hAnsi="Arial" w:cs="Arial"/>
        </w:rPr>
        <w:t xml:space="preserve">is a partnership between Eastbourne, </w:t>
      </w:r>
      <w:proofErr w:type="spellStart"/>
      <w:r w:rsidRPr="00075AC8">
        <w:rPr>
          <w:rFonts w:ascii="Arial" w:hAnsi="Arial" w:cs="Arial"/>
        </w:rPr>
        <w:t>Hailsham</w:t>
      </w:r>
      <w:proofErr w:type="spellEnd"/>
      <w:r w:rsidRPr="00075AC8">
        <w:rPr>
          <w:rFonts w:ascii="Arial" w:hAnsi="Arial" w:cs="Arial"/>
        </w:rPr>
        <w:t xml:space="preserve"> and Seaford Clinical Commissioning Group (EHS CCG), </w:t>
      </w:r>
      <w:r>
        <w:rPr>
          <w:rFonts w:ascii="Arial" w:hAnsi="Arial" w:cs="Arial"/>
        </w:rPr>
        <w:t xml:space="preserve">Hastings and Rother </w:t>
      </w:r>
      <w:r w:rsidRPr="00075AC8">
        <w:rPr>
          <w:rFonts w:ascii="Arial" w:hAnsi="Arial" w:cs="Arial"/>
        </w:rPr>
        <w:lastRenderedPageBreak/>
        <w:t>Clinical Commissioning Group (HR CCG), ESCC, East Sussex Healthcare NHS Trust and Sussex Partnership NHS Foundation Trust, covering the population living in the EHS CCG and HR CCG areas. Vicky updated the Partnership on progress in the ESBT programme since the last update to the ESSP in December 2016.  The initial ESBT 150 week programme,  set up to galvanise the transformation of health and care services, came to a conclusion in June 2017 and strong progress has been made to redesign care pathways and services that have improved client and patient experience and supported more people.</w:t>
      </w:r>
      <w:r w:rsidRPr="00075AC8">
        <w:t xml:space="preserve">  </w:t>
      </w:r>
    </w:p>
    <w:p w14:paraId="40B50CAA" w14:textId="77777777" w:rsidR="00075AC8" w:rsidRPr="00075AC8" w:rsidRDefault="00075AC8" w:rsidP="00075AC8">
      <w:pPr>
        <w:jc w:val="both"/>
      </w:pPr>
      <w:bookmarkStart w:id="0" w:name="_GoBack"/>
      <w:bookmarkEnd w:id="0"/>
    </w:p>
    <w:p w14:paraId="7CB3B3F0" w14:textId="77777777" w:rsidR="00075AC8" w:rsidRPr="00075AC8" w:rsidRDefault="00075AC8" w:rsidP="00075AC8">
      <w:pPr>
        <w:jc w:val="both"/>
        <w:rPr>
          <w:rFonts w:ascii="Arial" w:hAnsi="Arial" w:cs="Arial"/>
        </w:rPr>
      </w:pPr>
      <w:r w:rsidRPr="00075AC8">
        <w:rPr>
          <w:rFonts w:ascii="Arial" w:hAnsi="Arial" w:cs="Arial"/>
        </w:rPr>
        <w:t xml:space="preserve">Much of this transformation is now business as usual and progress has also been made with transitioning to the ESBT Alliance to help the partners act collectively in 2017/18 to deliver further improvements for our local population.  This has included developing the following elements of our shadow </w:t>
      </w:r>
      <w:proofErr w:type="gramStart"/>
      <w:r w:rsidRPr="00075AC8">
        <w:rPr>
          <w:rFonts w:ascii="Arial" w:hAnsi="Arial" w:cs="Arial"/>
        </w:rPr>
        <w:t>accountable</w:t>
      </w:r>
      <w:proofErr w:type="gramEnd"/>
      <w:r w:rsidRPr="00075AC8">
        <w:rPr>
          <w:rFonts w:ascii="Arial" w:hAnsi="Arial" w:cs="Arial"/>
        </w:rPr>
        <w:t xml:space="preserve"> care system for 2017/18:</w:t>
      </w:r>
    </w:p>
    <w:p w14:paraId="150B0AC2" w14:textId="77777777" w:rsidR="00075AC8" w:rsidRPr="00075AC8" w:rsidRDefault="00075AC8" w:rsidP="00075AC8">
      <w:pPr>
        <w:numPr>
          <w:ilvl w:val="0"/>
          <w:numId w:val="46"/>
        </w:numPr>
        <w:jc w:val="both"/>
        <w:rPr>
          <w:rFonts w:ascii="Arial" w:hAnsi="Arial" w:cs="Arial"/>
        </w:rPr>
      </w:pPr>
      <w:r w:rsidRPr="00075AC8">
        <w:rPr>
          <w:rFonts w:ascii="Arial" w:hAnsi="Arial" w:cs="Arial"/>
        </w:rPr>
        <w:t>a new formal Alliance Agreement and integrated governance structure;</w:t>
      </w:r>
    </w:p>
    <w:p w14:paraId="63A85EA9" w14:textId="77777777" w:rsidR="00075AC8" w:rsidRPr="00075AC8" w:rsidRDefault="00075AC8" w:rsidP="00075AC8">
      <w:pPr>
        <w:numPr>
          <w:ilvl w:val="0"/>
          <w:numId w:val="46"/>
        </w:numPr>
        <w:jc w:val="both"/>
        <w:rPr>
          <w:rFonts w:ascii="Arial" w:hAnsi="Arial" w:cs="Arial"/>
        </w:rPr>
      </w:pPr>
      <w:r w:rsidRPr="00075AC8">
        <w:rPr>
          <w:rFonts w:ascii="Arial" w:hAnsi="Arial" w:cs="Arial"/>
        </w:rPr>
        <w:t>a new Strategic Commissioning Board enabling EHS CCG, HR CCG and ESCC to jointly undertake responsibilities for population needs assessment and commissioning health and social care;</w:t>
      </w:r>
    </w:p>
    <w:p w14:paraId="4D445D59" w14:textId="77777777" w:rsidR="00075AC8" w:rsidRPr="00075AC8" w:rsidRDefault="00075AC8" w:rsidP="00075AC8">
      <w:pPr>
        <w:numPr>
          <w:ilvl w:val="0"/>
          <w:numId w:val="46"/>
        </w:numPr>
        <w:jc w:val="both"/>
        <w:rPr>
          <w:rFonts w:ascii="Arial" w:hAnsi="Arial" w:cs="Arial"/>
        </w:rPr>
      </w:pPr>
      <w:r w:rsidRPr="00075AC8">
        <w:rPr>
          <w:rFonts w:ascii="Arial" w:hAnsi="Arial" w:cs="Arial"/>
        </w:rPr>
        <w:t>an integrated pilot Outcomes Framework to work with in 2017/18;</w:t>
      </w:r>
    </w:p>
    <w:p w14:paraId="52BE0502" w14:textId="77777777" w:rsidR="00075AC8" w:rsidRPr="00075AC8" w:rsidRDefault="00075AC8" w:rsidP="00075AC8">
      <w:pPr>
        <w:numPr>
          <w:ilvl w:val="0"/>
          <w:numId w:val="46"/>
        </w:numPr>
        <w:jc w:val="both"/>
        <w:rPr>
          <w:rFonts w:ascii="Arial" w:hAnsi="Arial" w:cs="Arial"/>
        </w:rPr>
      </w:pPr>
      <w:r w:rsidRPr="00075AC8">
        <w:rPr>
          <w:rFonts w:ascii="Arial" w:hAnsi="Arial" w:cs="Arial"/>
        </w:rPr>
        <w:t>an integrated Strategic Investment Plan</w:t>
      </w:r>
      <w:r w:rsidRPr="00075AC8">
        <w:rPr>
          <w:rFonts w:ascii="Arial" w:hAnsi="Arial" w:cs="Arial"/>
          <w:b/>
          <w:bCs/>
        </w:rPr>
        <w:t xml:space="preserve"> </w:t>
      </w:r>
      <w:r w:rsidRPr="00075AC8">
        <w:rPr>
          <w:rFonts w:ascii="Arial" w:hAnsi="Arial" w:cs="Arial"/>
        </w:rPr>
        <w:t>for 2017/18 and system-wide financial and performance reporting to ensure funds are aligned; and</w:t>
      </w:r>
    </w:p>
    <w:p w14:paraId="5ED30A39" w14:textId="77777777" w:rsidR="00075AC8" w:rsidRPr="00075AC8" w:rsidRDefault="00075AC8" w:rsidP="00075AC8">
      <w:pPr>
        <w:numPr>
          <w:ilvl w:val="0"/>
          <w:numId w:val="46"/>
        </w:numPr>
        <w:jc w:val="both"/>
        <w:rPr>
          <w:rFonts w:ascii="Arial" w:hAnsi="Arial" w:cs="Arial"/>
        </w:rPr>
      </w:pPr>
      <w:proofErr w:type="gramStart"/>
      <w:r w:rsidRPr="00075AC8">
        <w:rPr>
          <w:rFonts w:ascii="Arial" w:hAnsi="Arial" w:cs="Arial"/>
        </w:rPr>
        <w:t>work</w:t>
      </w:r>
      <w:proofErr w:type="gramEnd"/>
      <w:r w:rsidRPr="00075AC8">
        <w:rPr>
          <w:rFonts w:ascii="Arial" w:hAnsi="Arial" w:cs="Arial"/>
        </w:rPr>
        <w:t xml:space="preserve"> taking place to explore what locality planning and leadership could look to root the ESBT Alliance delivery model within the context of the wider community based health and care system that supports people’s wellbeing.</w:t>
      </w:r>
    </w:p>
    <w:p w14:paraId="613C0725" w14:textId="77777777" w:rsidR="00075AC8" w:rsidRPr="00075AC8" w:rsidRDefault="00075AC8" w:rsidP="00075AC8">
      <w:pPr>
        <w:jc w:val="both"/>
        <w:rPr>
          <w:rFonts w:ascii="Arial" w:hAnsi="Arial" w:cs="Arial"/>
        </w:rPr>
      </w:pPr>
    </w:p>
    <w:p w14:paraId="56EAF97F" w14:textId="77777777" w:rsidR="00075AC8" w:rsidRPr="00075AC8" w:rsidRDefault="00075AC8" w:rsidP="00075AC8">
      <w:pPr>
        <w:jc w:val="both"/>
        <w:rPr>
          <w:rFonts w:ascii="Arial" w:hAnsi="Arial" w:cs="Arial"/>
        </w:rPr>
      </w:pPr>
      <w:r w:rsidRPr="00075AC8">
        <w:rPr>
          <w:rFonts w:ascii="Arial" w:hAnsi="Arial" w:cs="Arial"/>
        </w:rPr>
        <w:t>Vicky highlighted that ESBT has now arrived at a point where we need to consider what the future structure needs to look like to embed all the changes made.  This entails undertaking an options appraisal exercise of the legal options for the future ESBT delivery vehicle, and this will be recommended to the sovereign organisations of the ESBT Alliance in July 2017.   </w:t>
      </w:r>
    </w:p>
    <w:p w14:paraId="0F725BED" w14:textId="77777777" w:rsidR="00075AC8" w:rsidRPr="00075AC8" w:rsidRDefault="00075AC8" w:rsidP="00075AC8">
      <w:pPr>
        <w:jc w:val="both"/>
        <w:rPr>
          <w:rFonts w:ascii="Arial" w:hAnsi="Arial" w:cs="Arial"/>
        </w:rPr>
      </w:pPr>
    </w:p>
    <w:p w14:paraId="313D3DF5" w14:textId="77777777" w:rsidR="00075AC8" w:rsidRPr="00075AC8" w:rsidRDefault="00075AC8" w:rsidP="00075AC8">
      <w:pPr>
        <w:jc w:val="both"/>
        <w:rPr>
          <w:rFonts w:ascii="Arial" w:hAnsi="Arial" w:cs="Arial"/>
        </w:rPr>
      </w:pPr>
      <w:r w:rsidRPr="00075AC8">
        <w:rPr>
          <w:rFonts w:ascii="Arial" w:hAnsi="Arial" w:cs="Arial"/>
        </w:rPr>
        <w:t>Steve then introduced Ashley Scarff to provide details of the Connecting 4 You (C4Y) programme covering the HWLH CCG area. Ashley explained the different partners involved in the C4Y programme and covered how the programme will help to:</w:t>
      </w:r>
    </w:p>
    <w:p w14:paraId="157EB5F3" w14:textId="77777777" w:rsidR="00075AC8" w:rsidRPr="00075AC8" w:rsidRDefault="00075AC8" w:rsidP="00075AC8">
      <w:pPr>
        <w:numPr>
          <w:ilvl w:val="0"/>
          <w:numId w:val="47"/>
        </w:numPr>
        <w:jc w:val="both"/>
        <w:rPr>
          <w:rFonts w:ascii="Arial" w:hAnsi="Arial" w:cs="Arial"/>
        </w:rPr>
      </w:pPr>
      <w:r w:rsidRPr="00075AC8">
        <w:rPr>
          <w:rFonts w:ascii="Arial" w:hAnsi="Arial" w:cs="Arial"/>
        </w:rPr>
        <w:t>develop a</w:t>
      </w:r>
      <w:r w:rsidRPr="00075AC8">
        <w:rPr>
          <w:rFonts w:ascii="Arial" w:hAnsi="Arial" w:cs="Arial"/>
          <w:b/>
          <w:bCs/>
        </w:rPr>
        <w:t xml:space="preserve"> </w:t>
      </w:r>
      <w:r w:rsidRPr="00075AC8">
        <w:rPr>
          <w:rFonts w:ascii="Arial" w:hAnsi="Arial" w:cs="Arial"/>
        </w:rPr>
        <w:t>transformation programme</w:t>
      </w:r>
      <w:r w:rsidRPr="00075AC8">
        <w:rPr>
          <w:rFonts w:ascii="Arial" w:hAnsi="Arial" w:cs="Arial"/>
          <w:b/>
          <w:bCs/>
        </w:rPr>
        <w:t xml:space="preserve"> </w:t>
      </w:r>
      <w:r w:rsidRPr="00075AC8">
        <w:rPr>
          <w:rFonts w:ascii="Arial" w:hAnsi="Arial" w:cs="Arial"/>
        </w:rPr>
        <w:t>to meet the specific needs of the HWLH population;</w:t>
      </w:r>
    </w:p>
    <w:p w14:paraId="3916EBDE" w14:textId="77777777" w:rsidR="00075AC8" w:rsidRPr="00075AC8" w:rsidRDefault="00075AC8" w:rsidP="00075AC8">
      <w:pPr>
        <w:numPr>
          <w:ilvl w:val="0"/>
          <w:numId w:val="47"/>
        </w:numPr>
        <w:jc w:val="both"/>
        <w:rPr>
          <w:rFonts w:ascii="Arial" w:hAnsi="Arial" w:cs="Arial"/>
        </w:rPr>
      </w:pPr>
      <w:r w:rsidRPr="00075AC8">
        <w:rPr>
          <w:rFonts w:ascii="Arial" w:hAnsi="Arial" w:cs="Arial"/>
        </w:rPr>
        <w:t>develop and introduce a new ‘community model of care’ for HWLH; and</w:t>
      </w:r>
    </w:p>
    <w:p w14:paraId="3F636D27" w14:textId="77777777" w:rsidR="00075AC8" w:rsidRPr="00075AC8" w:rsidRDefault="00075AC8" w:rsidP="00075AC8">
      <w:pPr>
        <w:numPr>
          <w:ilvl w:val="0"/>
          <w:numId w:val="47"/>
        </w:numPr>
        <w:jc w:val="both"/>
        <w:rPr>
          <w:rFonts w:ascii="Arial" w:hAnsi="Arial" w:cs="Arial"/>
        </w:rPr>
      </w:pPr>
      <w:proofErr w:type="gramStart"/>
      <w:r w:rsidRPr="00075AC8">
        <w:rPr>
          <w:rFonts w:ascii="Arial" w:hAnsi="Arial" w:cs="Arial"/>
        </w:rPr>
        <w:t>develop</w:t>
      </w:r>
      <w:proofErr w:type="gramEnd"/>
      <w:r w:rsidRPr="00075AC8">
        <w:rPr>
          <w:rFonts w:ascii="Arial" w:hAnsi="Arial" w:cs="Arial"/>
        </w:rPr>
        <w:t xml:space="preserve"> system leadership to oversee and monitor the whole system of activity and hold the system and each other to account for delivery.</w:t>
      </w:r>
    </w:p>
    <w:p w14:paraId="645F5246" w14:textId="77777777" w:rsidR="00075AC8" w:rsidRPr="00075AC8" w:rsidRDefault="00075AC8" w:rsidP="00075AC8">
      <w:pPr>
        <w:jc w:val="both"/>
        <w:rPr>
          <w:rFonts w:ascii="Arial" w:hAnsi="Arial" w:cs="Arial"/>
        </w:rPr>
      </w:pPr>
      <w:r w:rsidRPr="00075AC8">
        <w:rPr>
          <w:rFonts w:ascii="Arial" w:hAnsi="Arial" w:cs="Arial"/>
        </w:rPr>
        <w:t xml:space="preserve">Ashley also highlighted the demographic challenges for HWLH CCG. Mark Andrews outlined ESFRS’s support for and role as a partner in the C4Y programme.  </w:t>
      </w:r>
    </w:p>
    <w:p w14:paraId="37E430DB" w14:textId="77777777" w:rsidR="00075AC8" w:rsidRPr="00075AC8" w:rsidRDefault="00075AC8" w:rsidP="00075AC8">
      <w:pPr>
        <w:jc w:val="both"/>
        <w:rPr>
          <w:rFonts w:ascii="Arial" w:hAnsi="Arial" w:cs="Arial"/>
        </w:rPr>
      </w:pPr>
    </w:p>
    <w:p w14:paraId="48330AD7" w14:textId="77777777" w:rsidR="00075AC8" w:rsidRPr="00075AC8" w:rsidRDefault="00075AC8" w:rsidP="00075AC8">
      <w:pPr>
        <w:jc w:val="both"/>
        <w:rPr>
          <w:rFonts w:ascii="Arial" w:hAnsi="Arial" w:cs="Arial"/>
        </w:rPr>
      </w:pPr>
      <w:r w:rsidRPr="00075AC8">
        <w:rPr>
          <w:rFonts w:ascii="Arial" w:hAnsi="Arial" w:cs="Arial"/>
        </w:rPr>
        <w:t xml:space="preserve">A discussion followed in which Mark Streater asked how the victim support service was evolving within the two programmes. Vicky suggested that this could be included as part of the ESBT localities work as it develops to build relationships with the wider network of delivery. Jeremy Leggett asked where the Children’s and Adolescent Mental Health Services fitted into the programmes and Ashley explained that this work was carried out across the three CCGs, ESCC and Sussex Partnership Foundation Trust and that this would not change because of ESBT and C4Y. Steve </w:t>
      </w:r>
      <w:proofErr w:type="gramStart"/>
      <w:r w:rsidRPr="00075AC8">
        <w:rPr>
          <w:rFonts w:ascii="Arial" w:hAnsi="Arial" w:cs="Arial"/>
        </w:rPr>
        <w:t>raised</w:t>
      </w:r>
      <w:proofErr w:type="gramEnd"/>
      <w:r w:rsidRPr="00075AC8">
        <w:rPr>
          <w:rFonts w:ascii="Arial" w:hAnsi="Arial" w:cs="Arial"/>
        </w:rPr>
        <w:t xml:space="preserve"> that suitable housing will be key to meeting the programme’s aim to keep people out of care and in their own homes, and asked about funding for housing adaptions. Ashley confirmed that HWLH will work with Borough and District Councils to ensure housing needs are met, and VS acknowledged the strong partnerships that have historically existed with Housing, and the potential for developing this further as the ESBT Alliance matures as a mechanism for collectively aligning and managing resources and services.</w:t>
      </w:r>
    </w:p>
    <w:p w14:paraId="6933A64E" w14:textId="77777777" w:rsidR="00075AC8" w:rsidRDefault="00075AC8" w:rsidP="00075AC8">
      <w:pPr>
        <w:jc w:val="both"/>
        <w:rPr>
          <w:rFonts w:ascii="Arial" w:hAnsi="Arial" w:cs="Arial"/>
          <w:b/>
          <w:bCs/>
        </w:rPr>
      </w:pPr>
    </w:p>
    <w:p w14:paraId="7D7FF41F" w14:textId="77777777" w:rsidR="00075AC8" w:rsidRDefault="00075AC8" w:rsidP="00075AC8">
      <w:pPr>
        <w:jc w:val="both"/>
        <w:rPr>
          <w:rFonts w:ascii="Arial" w:hAnsi="Arial" w:cs="Arial"/>
          <w:b/>
          <w:bCs/>
          <w:color w:val="FF0000"/>
        </w:rPr>
      </w:pPr>
      <w:r>
        <w:rPr>
          <w:rFonts w:ascii="Arial" w:hAnsi="Arial" w:cs="Arial"/>
          <w:b/>
          <w:bCs/>
        </w:rPr>
        <w:t>ACTIONS: 6a - Sarah Feather to include the 150 week ESBT video with the minutes.</w:t>
      </w:r>
    </w:p>
    <w:p w14:paraId="30C537C8" w14:textId="77777777" w:rsidR="00075AC8" w:rsidRDefault="00075AC8" w:rsidP="00075AC8">
      <w:pPr>
        <w:jc w:val="both"/>
        <w:rPr>
          <w:rStyle w:val="Hyperlink"/>
          <w:rFonts w:ascii="Calibri" w:hAnsi="Calibri"/>
        </w:rPr>
      </w:pPr>
      <w:hyperlink r:id="rId16" w:history="1">
        <w:r>
          <w:rPr>
            <w:rStyle w:val="Hyperlink"/>
            <w:rFonts w:ascii="Arial" w:hAnsi="Arial" w:cs="Arial"/>
            <w:b/>
            <w:bCs/>
          </w:rPr>
          <w:t>150 Weeks – East Sussex Better Together’ video</w:t>
        </w:r>
      </w:hyperlink>
    </w:p>
    <w:p w14:paraId="18F9CA80" w14:textId="77777777" w:rsidR="00075AC8" w:rsidRDefault="00075AC8" w:rsidP="00075AC8">
      <w:pPr>
        <w:jc w:val="both"/>
      </w:pPr>
      <w:proofErr w:type="gramStart"/>
      <w:r>
        <w:rPr>
          <w:rFonts w:ascii="Arial" w:hAnsi="Arial" w:cs="Arial"/>
          <w:b/>
          <w:bCs/>
        </w:rPr>
        <w:t>6a and 6b - ESBT and C4Y to continue to provide ESSP with updates on the progress of each programme.</w:t>
      </w:r>
      <w:proofErr w:type="gramEnd"/>
    </w:p>
    <w:p w14:paraId="3892461B" w14:textId="77777777" w:rsidR="00CA1808" w:rsidRPr="000A53BD" w:rsidRDefault="00CA1808" w:rsidP="00715DCF">
      <w:pPr>
        <w:tabs>
          <w:tab w:val="left" w:pos="540"/>
        </w:tabs>
        <w:jc w:val="both"/>
        <w:rPr>
          <w:rFonts w:ascii="Arial" w:hAnsi="Arial" w:cs="Arial"/>
          <w:b/>
          <w:color w:val="FF0000"/>
          <w:sz w:val="16"/>
          <w:szCs w:val="16"/>
        </w:rPr>
      </w:pPr>
    </w:p>
    <w:p w14:paraId="5D72DA42" w14:textId="26592B89"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7) Assembly Theme</w:t>
      </w:r>
    </w:p>
    <w:p w14:paraId="10E294B6" w14:textId="77777777" w:rsidR="00CA1808" w:rsidRPr="000A53BD" w:rsidRDefault="00CA1808" w:rsidP="00715DCF">
      <w:pPr>
        <w:tabs>
          <w:tab w:val="left" w:pos="540"/>
        </w:tabs>
        <w:jc w:val="both"/>
        <w:rPr>
          <w:rFonts w:ascii="Arial" w:hAnsi="Arial" w:cs="Arial"/>
          <w:b/>
          <w:sz w:val="16"/>
          <w:szCs w:val="16"/>
        </w:rPr>
      </w:pPr>
    </w:p>
    <w:p w14:paraId="0C5B3DEB" w14:textId="0E7ECFC4" w:rsidR="00F011C0" w:rsidRDefault="00CA1808" w:rsidP="00715DCF">
      <w:pPr>
        <w:tabs>
          <w:tab w:val="left" w:pos="540"/>
        </w:tabs>
        <w:jc w:val="both"/>
        <w:rPr>
          <w:rFonts w:ascii="Arial" w:hAnsi="Arial" w:cs="Arial"/>
        </w:rPr>
      </w:pPr>
      <w:r w:rsidRPr="008979D9">
        <w:rPr>
          <w:rFonts w:ascii="Arial" w:hAnsi="Arial" w:cs="Arial"/>
        </w:rPr>
        <w:t xml:space="preserve">Steve reminded the Partnership that the East Sussex Annual Assembly would take place on </w:t>
      </w:r>
      <w:r w:rsidR="000D485A">
        <w:rPr>
          <w:rFonts w:ascii="Arial" w:hAnsi="Arial" w:cs="Arial"/>
        </w:rPr>
        <w:t xml:space="preserve">Tuesday </w:t>
      </w:r>
      <w:r w:rsidRPr="008979D9">
        <w:rPr>
          <w:rFonts w:ascii="Arial" w:hAnsi="Arial" w:cs="Arial"/>
        </w:rPr>
        <w:t>7 November</w:t>
      </w:r>
      <w:r w:rsidR="000D485A">
        <w:rPr>
          <w:rFonts w:ascii="Arial" w:hAnsi="Arial" w:cs="Arial"/>
        </w:rPr>
        <w:t>,</w:t>
      </w:r>
      <w:r w:rsidRPr="008979D9">
        <w:rPr>
          <w:rFonts w:ascii="Arial" w:hAnsi="Arial" w:cs="Arial"/>
        </w:rPr>
        <w:t xml:space="preserve"> 09.30am-12.30pm</w:t>
      </w:r>
      <w:r w:rsidR="000D485A">
        <w:rPr>
          <w:rFonts w:ascii="Arial" w:hAnsi="Arial" w:cs="Arial"/>
        </w:rPr>
        <w:t>,</w:t>
      </w:r>
      <w:r w:rsidRPr="008979D9">
        <w:rPr>
          <w:rFonts w:ascii="Arial" w:hAnsi="Arial" w:cs="Arial"/>
        </w:rPr>
        <w:t xml:space="preserve"> and </w:t>
      </w:r>
      <w:r w:rsidR="000D485A">
        <w:rPr>
          <w:rFonts w:ascii="Arial" w:hAnsi="Arial" w:cs="Arial"/>
        </w:rPr>
        <w:t>that the main theme that had</w:t>
      </w:r>
      <w:r w:rsidRPr="008979D9">
        <w:rPr>
          <w:rFonts w:ascii="Arial" w:hAnsi="Arial" w:cs="Arial"/>
        </w:rPr>
        <w:t xml:space="preserve"> been put forward is to focus on crime and safety. Steve emphasised the importance of not replicating other work if this theme is pursued and </w:t>
      </w:r>
      <w:r w:rsidR="002B2208" w:rsidRPr="008979D9">
        <w:rPr>
          <w:rFonts w:ascii="Arial" w:hAnsi="Arial" w:cs="Arial"/>
        </w:rPr>
        <w:t xml:space="preserve">suggested that the focus could be on </w:t>
      </w:r>
      <w:r w:rsidR="00F011C0">
        <w:rPr>
          <w:rFonts w:ascii="Arial" w:hAnsi="Arial" w:cs="Arial"/>
        </w:rPr>
        <w:t>‘c</w:t>
      </w:r>
      <w:r w:rsidR="002B2208" w:rsidRPr="008979D9">
        <w:rPr>
          <w:rFonts w:ascii="Arial" w:hAnsi="Arial" w:cs="Arial"/>
        </w:rPr>
        <w:t xml:space="preserve">ommunity </w:t>
      </w:r>
      <w:r w:rsidR="00F011C0">
        <w:rPr>
          <w:rFonts w:ascii="Arial" w:hAnsi="Arial" w:cs="Arial"/>
        </w:rPr>
        <w:t>c</w:t>
      </w:r>
      <w:r w:rsidR="002B2208" w:rsidRPr="008979D9">
        <w:rPr>
          <w:rFonts w:ascii="Arial" w:hAnsi="Arial" w:cs="Arial"/>
        </w:rPr>
        <w:t>onfidence</w:t>
      </w:r>
      <w:r w:rsidR="00F011C0">
        <w:rPr>
          <w:rFonts w:ascii="Arial" w:hAnsi="Arial" w:cs="Arial"/>
        </w:rPr>
        <w:t>’</w:t>
      </w:r>
      <w:r w:rsidR="000D485A">
        <w:rPr>
          <w:rFonts w:ascii="Arial" w:hAnsi="Arial" w:cs="Arial"/>
        </w:rPr>
        <w:t>,</w:t>
      </w:r>
      <w:r w:rsidR="002B2208" w:rsidRPr="008979D9">
        <w:rPr>
          <w:rFonts w:ascii="Arial" w:hAnsi="Arial" w:cs="Arial"/>
        </w:rPr>
        <w:t xml:space="preserve"> given </w:t>
      </w:r>
      <w:r w:rsidR="00F011C0">
        <w:rPr>
          <w:rFonts w:ascii="Arial" w:hAnsi="Arial" w:cs="Arial"/>
        </w:rPr>
        <w:t xml:space="preserve">changes to public sector services and in light of recent national security developments and </w:t>
      </w:r>
      <w:r w:rsidR="000D485A">
        <w:rPr>
          <w:rFonts w:ascii="Arial" w:hAnsi="Arial" w:cs="Arial"/>
        </w:rPr>
        <w:t xml:space="preserve">the </w:t>
      </w:r>
      <w:r w:rsidR="00F011C0">
        <w:rPr>
          <w:rFonts w:ascii="Arial" w:hAnsi="Arial" w:cs="Arial"/>
        </w:rPr>
        <w:t>Grenfell Tower</w:t>
      </w:r>
      <w:r w:rsidR="000D485A">
        <w:rPr>
          <w:rFonts w:ascii="Arial" w:hAnsi="Arial" w:cs="Arial"/>
        </w:rPr>
        <w:t xml:space="preserve"> fire</w:t>
      </w:r>
      <w:r w:rsidR="00F011C0">
        <w:rPr>
          <w:rFonts w:ascii="Arial" w:hAnsi="Arial" w:cs="Arial"/>
        </w:rPr>
        <w:t xml:space="preserve">. </w:t>
      </w:r>
    </w:p>
    <w:p w14:paraId="2925D2B7" w14:textId="77777777" w:rsidR="00F011C0" w:rsidRDefault="00F011C0" w:rsidP="00715DCF">
      <w:pPr>
        <w:tabs>
          <w:tab w:val="left" w:pos="540"/>
        </w:tabs>
        <w:jc w:val="both"/>
        <w:rPr>
          <w:rFonts w:ascii="Arial" w:hAnsi="Arial" w:cs="Arial"/>
        </w:rPr>
      </w:pPr>
    </w:p>
    <w:p w14:paraId="5995C595" w14:textId="0158C1E4" w:rsidR="00F011C0" w:rsidRDefault="008979D9" w:rsidP="00715DCF">
      <w:pPr>
        <w:tabs>
          <w:tab w:val="left" w:pos="540"/>
        </w:tabs>
        <w:jc w:val="both"/>
        <w:rPr>
          <w:rFonts w:ascii="Arial" w:hAnsi="Arial" w:cs="Arial"/>
        </w:rPr>
      </w:pPr>
      <w:r>
        <w:rPr>
          <w:rFonts w:ascii="Arial" w:hAnsi="Arial" w:cs="Arial"/>
        </w:rPr>
        <w:t>All agreed that this was a good way to focus the assembly.</w:t>
      </w:r>
      <w:r w:rsidR="00F011C0">
        <w:rPr>
          <w:rFonts w:ascii="Arial" w:hAnsi="Arial" w:cs="Arial"/>
        </w:rPr>
        <w:t xml:space="preserve"> Jo Harper outlined that maintaining community confidence was a clear priority for Eastbourne Borough and Lewis District Councils as they merge, and Keith Stevens, Sussex Association of Local Councils, fed back that Parish councils had received lots of queries about fire safety since the fire at Grenfell Tower. </w:t>
      </w:r>
    </w:p>
    <w:p w14:paraId="6A04D751" w14:textId="77777777" w:rsidR="008979D9" w:rsidRDefault="008979D9" w:rsidP="00CA1808">
      <w:pPr>
        <w:tabs>
          <w:tab w:val="left" w:pos="540"/>
        </w:tabs>
        <w:jc w:val="both"/>
        <w:rPr>
          <w:rFonts w:ascii="Arial" w:hAnsi="Arial" w:cs="Arial"/>
          <w:b/>
        </w:rPr>
      </w:pPr>
    </w:p>
    <w:p w14:paraId="73AE7D4A" w14:textId="6D33C548" w:rsidR="008979D9" w:rsidRDefault="00CA1808" w:rsidP="00CA1808">
      <w:pPr>
        <w:tabs>
          <w:tab w:val="left" w:pos="540"/>
        </w:tabs>
        <w:jc w:val="both"/>
        <w:rPr>
          <w:rFonts w:ascii="Arial" w:hAnsi="Arial" w:cs="Arial"/>
          <w:b/>
        </w:rPr>
      </w:pPr>
      <w:r w:rsidRPr="008979D9">
        <w:rPr>
          <w:rFonts w:ascii="Arial" w:hAnsi="Arial" w:cs="Arial"/>
          <w:b/>
        </w:rPr>
        <w:t>ACTION</w:t>
      </w:r>
      <w:r w:rsidR="00B458AB">
        <w:rPr>
          <w:rFonts w:ascii="Arial" w:hAnsi="Arial" w:cs="Arial"/>
          <w:b/>
        </w:rPr>
        <w:t>S</w:t>
      </w:r>
      <w:r w:rsidRPr="008979D9">
        <w:rPr>
          <w:rFonts w:ascii="Arial" w:hAnsi="Arial" w:cs="Arial"/>
          <w:b/>
        </w:rPr>
        <w:t>:</w:t>
      </w:r>
      <w:r w:rsidR="008979D9">
        <w:rPr>
          <w:rFonts w:ascii="Arial" w:hAnsi="Arial" w:cs="Arial"/>
          <w:b/>
        </w:rPr>
        <w:t xml:space="preserve"> All to contact </w:t>
      </w:r>
      <w:r w:rsidR="008979D9" w:rsidRPr="008979D9">
        <w:rPr>
          <w:rFonts w:ascii="Arial" w:hAnsi="Arial" w:cs="Arial"/>
          <w:b/>
        </w:rPr>
        <w:t>Sarah Feather</w:t>
      </w:r>
      <w:r w:rsidR="008979D9">
        <w:rPr>
          <w:rFonts w:ascii="Arial" w:hAnsi="Arial" w:cs="Arial"/>
          <w:b/>
        </w:rPr>
        <w:t>/Beth M</w:t>
      </w:r>
      <w:r w:rsidR="00F011C0">
        <w:rPr>
          <w:rFonts w:ascii="Arial" w:hAnsi="Arial" w:cs="Arial"/>
          <w:b/>
        </w:rPr>
        <w:t xml:space="preserve">cGhee with ideas for topics, discussions and speakers for the </w:t>
      </w:r>
      <w:r w:rsidR="000D485A">
        <w:rPr>
          <w:rFonts w:ascii="Arial" w:hAnsi="Arial" w:cs="Arial"/>
          <w:b/>
        </w:rPr>
        <w:t xml:space="preserve">Assembly </w:t>
      </w:r>
      <w:r w:rsidR="00F011C0">
        <w:rPr>
          <w:rFonts w:ascii="Arial" w:hAnsi="Arial" w:cs="Arial"/>
          <w:b/>
        </w:rPr>
        <w:t xml:space="preserve">programme. </w:t>
      </w:r>
    </w:p>
    <w:p w14:paraId="712D8A2B" w14:textId="4C297329" w:rsidR="00CA1808" w:rsidRPr="00B458AB" w:rsidRDefault="008979D9" w:rsidP="00CA1808">
      <w:pPr>
        <w:tabs>
          <w:tab w:val="left" w:pos="540"/>
        </w:tabs>
        <w:jc w:val="both"/>
        <w:rPr>
          <w:rFonts w:ascii="Arial" w:hAnsi="Arial" w:cs="Arial"/>
          <w:b/>
        </w:rPr>
      </w:pPr>
      <w:r>
        <w:rPr>
          <w:rFonts w:ascii="Arial" w:hAnsi="Arial" w:cs="Arial"/>
          <w:b/>
        </w:rPr>
        <w:t>Steve Manwaring/Sarah Feather/ Beth McGhee to pull together a draft</w:t>
      </w:r>
      <w:r w:rsidR="00B458AB">
        <w:rPr>
          <w:rFonts w:ascii="Arial" w:hAnsi="Arial" w:cs="Arial"/>
          <w:b/>
        </w:rPr>
        <w:t xml:space="preserve"> Assembly</w:t>
      </w:r>
      <w:r>
        <w:rPr>
          <w:rFonts w:ascii="Arial" w:hAnsi="Arial" w:cs="Arial"/>
          <w:b/>
        </w:rPr>
        <w:t xml:space="preserve"> </w:t>
      </w:r>
      <w:r w:rsidRPr="00B458AB">
        <w:rPr>
          <w:rFonts w:ascii="Arial" w:hAnsi="Arial" w:cs="Arial"/>
          <w:b/>
        </w:rPr>
        <w:t>programme.</w:t>
      </w:r>
    </w:p>
    <w:p w14:paraId="728C824C" w14:textId="77777777" w:rsidR="00AF2853" w:rsidRPr="00AF2853" w:rsidRDefault="00AF2853" w:rsidP="00AF2853">
      <w:pPr>
        <w:jc w:val="both"/>
        <w:rPr>
          <w:rFonts w:ascii="Arial" w:hAnsi="Arial" w:cs="Arial"/>
          <w:sz w:val="16"/>
          <w:szCs w:val="16"/>
        </w:rPr>
      </w:pPr>
    </w:p>
    <w:p w14:paraId="136FA575" w14:textId="6BEB8633"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Any Other Business</w:t>
      </w:r>
      <w:r w:rsidR="00AF2853" w:rsidRPr="00AE2D44">
        <w:rPr>
          <w:rFonts w:ascii="Arial" w:hAnsi="Arial" w:cs="Arial"/>
          <w:b/>
        </w:rPr>
        <w:t xml:space="preserve"> </w:t>
      </w:r>
    </w:p>
    <w:p w14:paraId="3D2B391E" w14:textId="77777777" w:rsidR="00AF2853" w:rsidRPr="00AF2853" w:rsidRDefault="00AF2853" w:rsidP="00AF2853">
      <w:pPr>
        <w:jc w:val="both"/>
        <w:rPr>
          <w:rFonts w:ascii="Arial" w:hAnsi="Arial" w:cs="Arial"/>
          <w:sz w:val="16"/>
          <w:szCs w:val="16"/>
        </w:rPr>
      </w:pPr>
    </w:p>
    <w:p w14:paraId="77D07ACA" w14:textId="65E67E8D" w:rsidR="008466D7" w:rsidRDefault="008979D9" w:rsidP="00AF2853">
      <w:pPr>
        <w:jc w:val="both"/>
        <w:rPr>
          <w:rFonts w:ascii="Arial" w:hAnsi="Arial" w:cs="Arial"/>
          <w:lang w:val="en"/>
        </w:rPr>
      </w:pPr>
      <w:r w:rsidRPr="008979D9">
        <w:rPr>
          <w:rFonts w:ascii="Arial" w:hAnsi="Arial" w:cs="Arial"/>
        </w:rPr>
        <w:t xml:space="preserve">Steve invited </w:t>
      </w:r>
      <w:r w:rsidR="00BF4876">
        <w:rPr>
          <w:rFonts w:ascii="Arial" w:hAnsi="Arial" w:cs="Arial"/>
        </w:rPr>
        <w:t>Mark Andrews</w:t>
      </w:r>
      <w:r w:rsidR="00FE3792">
        <w:rPr>
          <w:rFonts w:ascii="Arial" w:hAnsi="Arial" w:cs="Arial"/>
        </w:rPr>
        <w:t xml:space="preserve"> </w:t>
      </w:r>
      <w:r w:rsidR="00BF4876">
        <w:rPr>
          <w:rFonts w:ascii="Arial" w:hAnsi="Arial" w:cs="Arial"/>
        </w:rPr>
        <w:t xml:space="preserve">to </w:t>
      </w:r>
      <w:r w:rsidR="00F011C0">
        <w:rPr>
          <w:rFonts w:ascii="Arial" w:hAnsi="Arial" w:cs="Arial"/>
        </w:rPr>
        <w:t>provide</w:t>
      </w:r>
      <w:r w:rsidR="00BF4876">
        <w:rPr>
          <w:rFonts w:ascii="Arial" w:hAnsi="Arial" w:cs="Arial"/>
        </w:rPr>
        <w:t xml:space="preserve"> an update on the work of ESFRS since the Grenfell Tower </w:t>
      </w:r>
      <w:r w:rsidR="00F011C0">
        <w:rPr>
          <w:rFonts w:ascii="Arial" w:hAnsi="Arial" w:cs="Arial"/>
        </w:rPr>
        <w:t>f</w:t>
      </w:r>
      <w:r w:rsidR="00BF4876">
        <w:rPr>
          <w:rFonts w:ascii="Arial" w:hAnsi="Arial" w:cs="Arial"/>
        </w:rPr>
        <w:t>ire</w:t>
      </w:r>
      <w:r w:rsidR="00F011C0">
        <w:rPr>
          <w:rFonts w:ascii="Arial" w:hAnsi="Arial" w:cs="Arial"/>
        </w:rPr>
        <w:t xml:space="preserve">. </w:t>
      </w:r>
      <w:r w:rsidR="00BF4876">
        <w:rPr>
          <w:rFonts w:ascii="Arial" w:hAnsi="Arial" w:cs="Arial"/>
          <w:lang w:val="en"/>
        </w:rPr>
        <w:t xml:space="preserve">Mark </w:t>
      </w:r>
      <w:r w:rsidR="00BB5E07">
        <w:rPr>
          <w:rFonts w:ascii="Arial" w:hAnsi="Arial" w:cs="Arial"/>
          <w:lang w:val="en"/>
        </w:rPr>
        <w:t xml:space="preserve">informed the Partnership that very few buildings </w:t>
      </w:r>
      <w:r w:rsidR="008466D7">
        <w:rPr>
          <w:rFonts w:ascii="Arial" w:hAnsi="Arial" w:cs="Arial"/>
          <w:lang w:val="en"/>
        </w:rPr>
        <w:t xml:space="preserve">with outside cladding </w:t>
      </w:r>
      <w:r w:rsidR="00BB5E07">
        <w:rPr>
          <w:rFonts w:ascii="Arial" w:hAnsi="Arial" w:cs="Arial"/>
          <w:lang w:val="en"/>
        </w:rPr>
        <w:t xml:space="preserve">would be affected in the same way as London high rise buildings and that the full cladding/insulation </w:t>
      </w:r>
      <w:r w:rsidR="008466D7">
        <w:rPr>
          <w:rFonts w:ascii="Arial" w:hAnsi="Arial" w:cs="Arial"/>
          <w:lang w:val="en"/>
        </w:rPr>
        <w:t xml:space="preserve">system </w:t>
      </w:r>
      <w:r w:rsidR="00BB5E07">
        <w:rPr>
          <w:rFonts w:ascii="Arial" w:hAnsi="Arial" w:cs="Arial"/>
          <w:lang w:val="en"/>
        </w:rPr>
        <w:t xml:space="preserve">and how it was put together </w:t>
      </w:r>
      <w:r w:rsidR="008466D7">
        <w:rPr>
          <w:rFonts w:ascii="Arial" w:hAnsi="Arial" w:cs="Arial"/>
          <w:lang w:val="en"/>
        </w:rPr>
        <w:t>had to be considered</w:t>
      </w:r>
      <w:r w:rsidR="000D485A">
        <w:rPr>
          <w:rFonts w:ascii="Arial" w:hAnsi="Arial" w:cs="Arial"/>
          <w:lang w:val="en"/>
        </w:rPr>
        <w:t xml:space="preserve"> in safety tests</w:t>
      </w:r>
      <w:r w:rsidR="00BB5E07">
        <w:rPr>
          <w:rFonts w:ascii="Arial" w:hAnsi="Arial" w:cs="Arial"/>
          <w:lang w:val="en"/>
        </w:rPr>
        <w:t>.</w:t>
      </w:r>
      <w:r w:rsidR="008466D7">
        <w:rPr>
          <w:rFonts w:ascii="Arial" w:hAnsi="Arial" w:cs="Arial"/>
          <w:lang w:val="en"/>
        </w:rPr>
        <w:t xml:space="preserve"> </w:t>
      </w:r>
      <w:r w:rsidR="000D485A">
        <w:rPr>
          <w:rFonts w:ascii="Arial" w:hAnsi="Arial" w:cs="Arial"/>
          <w:lang w:val="en"/>
        </w:rPr>
        <w:t>ESFRS</w:t>
      </w:r>
      <w:r w:rsidR="008466D7">
        <w:rPr>
          <w:rFonts w:ascii="Arial" w:hAnsi="Arial" w:cs="Arial"/>
          <w:lang w:val="en"/>
        </w:rPr>
        <w:t xml:space="preserve"> has </w:t>
      </w:r>
      <w:r w:rsidR="00BB5E07">
        <w:rPr>
          <w:rFonts w:ascii="Arial" w:hAnsi="Arial" w:cs="Arial"/>
          <w:lang w:val="en"/>
        </w:rPr>
        <w:t>so far identified 43 buildings with the same outside claddin</w:t>
      </w:r>
      <w:r w:rsidR="008466D7">
        <w:rPr>
          <w:rFonts w:ascii="Arial" w:hAnsi="Arial" w:cs="Arial"/>
          <w:lang w:val="en"/>
        </w:rPr>
        <w:t xml:space="preserve">g and will be working with </w:t>
      </w:r>
      <w:r w:rsidR="00BB5E07">
        <w:rPr>
          <w:rFonts w:ascii="Arial" w:hAnsi="Arial" w:cs="Arial"/>
          <w:lang w:val="en"/>
        </w:rPr>
        <w:t xml:space="preserve">landlords to ensure they </w:t>
      </w:r>
      <w:r w:rsidR="008466D7">
        <w:rPr>
          <w:rFonts w:ascii="Arial" w:hAnsi="Arial" w:cs="Arial"/>
          <w:lang w:val="en"/>
        </w:rPr>
        <w:t>meet fire safety requirements. It was</w:t>
      </w:r>
      <w:r w:rsidR="00BB5E07">
        <w:rPr>
          <w:rFonts w:ascii="Arial" w:hAnsi="Arial" w:cs="Arial"/>
          <w:lang w:val="en"/>
        </w:rPr>
        <w:t xml:space="preserve"> unlikely</w:t>
      </w:r>
      <w:r w:rsidR="008466D7">
        <w:rPr>
          <w:rFonts w:ascii="Arial" w:hAnsi="Arial" w:cs="Arial"/>
          <w:lang w:val="en"/>
        </w:rPr>
        <w:t xml:space="preserve"> to be necessary</w:t>
      </w:r>
      <w:r w:rsidR="000D485A">
        <w:rPr>
          <w:rFonts w:ascii="Arial" w:hAnsi="Arial" w:cs="Arial"/>
          <w:lang w:val="en"/>
        </w:rPr>
        <w:t xml:space="preserve"> to remove cladding from all</w:t>
      </w:r>
      <w:r w:rsidR="008466D7">
        <w:rPr>
          <w:rFonts w:ascii="Arial" w:hAnsi="Arial" w:cs="Arial"/>
          <w:lang w:val="en"/>
        </w:rPr>
        <w:t xml:space="preserve"> buildings</w:t>
      </w:r>
      <w:r w:rsidR="000D485A">
        <w:rPr>
          <w:rFonts w:ascii="Arial" w:hAnsi="Arial" w:cs="Arial"/>
          <w:lang w:val="en"/>
        </w:rPr>
        <w:t xml:space="preserve"> identified</w:t>
      </w:r>
      <w:r w:rsidR="008466D7">
        <w:rPr>
          <w:rFonts w:ascii="Arial" w:hAnsi="Arial" w:cs="Arial"/>
          <w:lang w:val="en"/>
        </w:rPr>
        <w:t xml:space="preserve">. </w:t>
      </w:r>
      <w:r w:rsidR="008466D7">
        <w:rPr>
          <w:rFonts w:ascii="Arial" w:hAnsi="Arial" w:cs="Arial"/>
        </w:rPr>
        <w:t>Mark reassured t</w:t>
      </w:r>
      <w:r w:rsidR="000D485A">
        <w:rPr>
          <w:rFonts w:ascii="Arial" w:hAnsi="Arial" w:cs="Arial"/>
        </w:rPr>
        <w:t xml:space="preserve">he Partnership that ESFRS </w:t>
      </w:r>
      <w:r w:rsidR="008466D7">
        <w:rPr>
          <w:rFonts w:ascii="Arial" w:hAnsi="Arial" w:cs="Arial"/>
        </w:rPr>
        <w:t>plan to look at all buildings affected by the cladding issue by July 14</w:t>
      </w:r>
      <w:r w:rsidR="008466D7" w:rsidRPr="00BF4876">
        <w:rPr>
          <w:rFonts w:ascii="Arial" w:hAnsi="Arial" w:cs="Arial"/>
          <w:vertAlign w:val="superscript"/>
        </w:rPr>
        <w:t>th</w:t>
      </w:r>
      <w:r w:rsidR="008466D7">
        <w:rPr>
          <w:rFonts w:ascii="Arial" w:hAnsi="Arial" w:cs="Arial"/>
        </w:rPr>
        <w:t xml:space="preserve"> 2017 and that ESFRS will continue to</w:t>
      </w:r>
      <w:r w:rsidR="008466D7">
        <w:rPr>
          <w:rFonts w:ascii="Arial" w:hAnsi="Arial" w:cs="Arial"/>
          <w:lang w:val="en"/>
        </w:rPr>
        <w:t xml:space="preserve"> work with Local A</w:t>
      </w:r>
      <w:r w:rsidR="008466D7" w:rsidRPr="00BF4876">
        <w:rPr>
          <w:rFonts w:ascii="Arial" w:hAnsi="Arial" w:cs="Arial"/>
          <w:lang w:val="en"/>
        </w:rPr>
        <w:t>uthorities, housing associa</w:t>
      </w:r>
      <w:r w:rsidR="008466D7">
        <w:rPr>
          <w:rFonts w:ascii="Arial" w:hAnsi="Arial" w:cs="Arial"/>
          <w:lang w:val="en"/>
        </w:rPr>
        <w:t xml:space="preserve">tions, landlords and others to </w:t>
      </w:r>
      <w:r w:rsidR="008466D7" w:rsidRPr="00BF4876">
        <w:rPr>
          <w:rFonts w:ascii="Arial" w:hAnsi="Arial" w:cs="Arial"/>
          <w:lang w:val="en"/>
        </w:rPr>
        <w:t xml:space="preserve">ensure that high rise accommodation </w:t>
      </w:r>
      <w:r w:rsidR="000D485A">
        <w:rPr>
          <w:rFonts w:ascii="Arial" w:hAnsi="Arial" w:cs="Arial"/>
          <w:lang w:val="en"/>
        </w:rPr>
        <w:t>have appropriate fire safety measures in place</w:t>
      </w:r>
      <w:r w:rsidR="008466D7">
        <w:rPr>
          <w:rFonts w:ascii="Arial" w:hAnsi="Arial" w:cs="Arial"/>
          <w:lang w:val="en"/>
        </w:rPr>
        <w:t>.</w:t>
      </w:r>
    </w:p>
    <w:p w14:paraId="38016235" w14:textId="77777777" w:rsidR="00BB5E07" w:rsidRDefault="00BB5E07" w:rsidP="00AF2853">
      <w:pPr>
        <w:jc w:val="both"/>
        <w:rPr>
          <w:rFonts w:ascii="Arial" w:hAnsi="Arial" w:cs="Arial"/>
          <w:lang w:val="en"/>
        </w:rPr>
      </w:pPr>
    </w:p>
    <w:p w14:paraId="48D46477" w14:textId="5515CAAD" w:rsidR="006246F0" w:rsidRDefault="00BB5E07" w:rsidP="00AF2853">
      <w:pPr>
        <w:jc w:val="both"/>
        <w:rPr>
          <w:rFonts w:ascii="Arial" w:hAnsi="Arial" w:cs="Arial"/>
          <w:lang w:val="en"/>
        </w:rPr>
      </w:pPr>
      <w:r>
        <w:rPr>
          <w:rFonts w:ascii="Arial" w:hAnsi="Arial" w:cs="Arial"/>
          <w:lang w:val="en"/>
        </w:rPr>
        <w:t>Steve thanked Mark for his update and Cllr Maynard</w:t>
      </w:r>
      <w:r w:rsidR="0051665E">
        <w:rPr>
          <w:rFonts w:ascii="Arial" w:hAnsi="Arial" w:cs="Arial"/>
          <w:lang w:val="en"/>
        </w:rPr>
        <w:t>, Rother District Council,</w:t>
      </w:r>
      <w:r>
        <w:rPr>
          <w:rFonts w:ascii="Arial" w:hAnsi="Arial" w:cs="Arial"/>
          <w:lang w:val="en"/>
        </w:rPr>
        <w:t xml:space="preserve"> commented </w:t>
      </w:r>
      <w:r w:rsidR="00707B99">
        <w:rPr>
          <w:rFonts w:ascii="Arial" w:hAnsi="Arial" w:cs="Arial"/>
          <w:lang w:val="en"/>
        </w:rPr>
        <w:t>that</w:t>
      </w:r>
      <w:r w:rsidR="008466D7">
        <w:rPr>
          <w:rFonts w:ascii="Arial" w:hAnsi="Arial" w:cs="Arial"/>
          <w:lang w:val="en"/>
        </w:rPr>
        <w:t xml:space="preserve"> public sector organisations will need to consider communications (particularly social media) responses to emergency incidents, both during and post-emergency. </w:t>
      </w:r>
      <w:r w:rsidR="0051665E">
        <w:rPr>
          <w:rFonts w:ascii="Arial" w:hAnsi="Arial" w:cs="Arial"/>
          <w:lang w:val="en"/>
        </w:rPr>
        <w:t>Rupert</w:t>
      </w:r>
      <w:r w:rsidR="000D485A">
        <w:rPr>
          <w:rFonts w:ascii="Arial" w:hAnsi="Arial" w:cs="Arial"/>
          <w:lang w:val="en"/>
        </w:rPr>
        <w:t xml:space="preserve"> Clubb confirmed </w:t>
      </w:r>
      <w:r w:rsidR="0051665E">
        <w:rPr>
          <w:rFonts w:ascii="Arial" w:hAnsi="Arial" w:cs="Arial"/>
          <w:lang w:val="en"/>
        </w:rPr>
        <w:t xml:space="preserve">that </w:t>
      </w:r>
      <w:r w:rsidR="008466D7">
        <w:rPr>
          <w:rFonts w:ascii="Arial" w:hAnsi="Arial" w:cs="Arial"/>
          <w:lang w:val="en"/>
        </w:rPr>
        <w:t xml:space="preserve">East Sussex </w:t>
      </w:r>
      <w:r w:rsidR="0051665E">
        <w:rPr>
          <w:rFonts w:ascii="Arial" w:hAnsi="Arial" w:cs="Arial"/>
          <w:lang w:val="en"/>
        </w:rPr>
        <w:t>emergency plans</w:t>
      </w:r>
      <w:r w:rsidR="008466D7">
        <w:rPr>
          <w:rFonts w:ascii="Arial" w:hAnsi="Arial" w:cs="Arial"/>
          <w:lang w:val="en"/>
        </w:rPr>
        <w:t xml:space="preserve"> are in </w:t>
      </w:r>
      <w:proofErr w:type="gramStart"/>
      <w:r w:rsidR="008466D7">
        <w:rPr>
          <w:rFonts w:ascii="Arial" w:hAnsi="Arial" w:cs="Arial"/>
          <w:lang w:val="en"/>
        </w:rPr>
        <w:t>place, which</w:t>
      </w:r>
      <w:r w:rsidR="000D485A">
        <w:rPr>
          <w:rFonts w:ascii="Arial" w:hAnsi="Arial" w:cs="Arial"/>
          <w:lang w:val="en"/>
        </w:rPr>
        <w:t xml:space="preserve"> outline</w:t>
      </w:r>
      <w:proofErr w:type="gramEnd"/>
      <w:r w:rsidR="000D485A">
        <w:rPr>
          <w:rFonts w:ascii="Arial" w:hAnsi="Arial" w:cs="Arial"/>
          <w:lang w:val="en"/>
        </w:rPr>
        <w:t xml:space="preserve"> the roles of all agencies </w:t>
      </w:r>
      <w:r w:rsidR="008466D7">
        <w:rPr>
          <w:rFonts w:ascii="Arial" w:hAnsi="Arial" w:cs="Arial"/>
          <w:lang w:val="en"/>
        </w:rPr>
        <w:t>in responding to emergencies. ‘W</w:t>
      </w:r>
      <w:r w:rsidR="0051665E">
        <w:rPr>
          <w:rFonts w:ascii="Arial" w:hAnsi="Arial" w:cs="Arial"/>
          <w:lang w:val="en"/>
        </w:rPr>
        <w:t>arning and informing’ media strategies</w:t>
      </w:r>
      <w:r w:rsidR="008466D7">
        <w:rPr>
          <w:rFonts w:ascii="Arial" w:hAnsi="Arial" w:cs="Arial"/>
          <w:lang w:val="en"/>
        </w:rPr>
        <w:t xml:space="preserve"> are also in place,</w:t>
      </w:r>
      <w:r w:rsidR="0051665E">
        <w:rPr>
          <w:rFonts w:ascii="Arial" w:hAnsi="Arial" w:cs="Arial"/>
          <w:lang w:val="en"/>
        </w:rPr>
        <w:t xml:space="preserve"> </w:t>
      </w:r>
      <w:r w:rsidR="006246F0">
        <w:rPr>
          <w:rFonts w:ascii="Arial" w:hAnsi="Arial" w:cs="Arial"/>
          <w:lang w:val="en"/>
        </w:rPr>
        <w:t>and the importance of recording decisions made as</w:t>
      </w:r>
      <w:r w:rsidR="008466D7">
        <w:rPr>
          <w:rFonts w:ascii="Arial" w:hAnsi="Arial" w:cs="Arial"/>
          <w:lang w:val="en"/>
        </w:rPr>
        <w:t xml:space="preserve"> emergency responses develop was noted. Keith suggested that emergency planning could form a key strand of the East Sussex Assembly </w:t>
      </w:r>
      <w:proofErr w:type="spellStart"/>
      <w:r w:rsidR="000D485A">
        <w:rPr>
          <w:rFonts w:ascii="Arial" w:hAnsi="Arial" w:cs="Arial"/>
          <w:lang w:val="en"/>
        </w:rPr>
        <w:t>programme</w:t>
      </w:r>
      <w:proofErr w:type="spellEnd"/>
      <w:r w:rsidR="008466D7">
        <w:rPr>
          <w:rFonts w:ascii="Arial" w:hAnsi="Arial" w:cs="Arial"/>
          <w:lang w:val="en"/>
        </w:rPr>
        <w:t xml:space="preserve">. </w:t>
      </w:r>
    </w:p>
    <w:p w14:paraId="170A7431" w14:textId="77777777" w:rsidR="00E27BBE" w:rsidRDefault="00E27BBE" w:rsidP="00AF2853">
      <w:pPr>
        <w:jc w:val="both"/>
        <w:rPr>
          <w:rFonts w:ascii="Arial" w:hAnsi="Arial" w:cs="Arial"/>
          <w:sz w:val="16"/>
          <w:szCs w:val="16"/>
        </w:rPr>
      </w:pPr>
    </w:p>
    <w:p w14:paraId="32FC7BF0" w14:textId="1A397D5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9</w:t>
      </w:r>
      <w:r w:rsidR="00AE2D44">
        <w:rPr>
          <w:rFonts w:ascii="Arial" w:hAnsi="Arial" w:cs="Arial"/>
          <w:b/>
        </w:rPr>
        <w:t>)</w:t>
      </w:r>
      <w:r w:rsidR="00037C49">
        <w:rPr>
          <w:rFonts w:ascii="Arial" w:hAnsi="Arial" w:cs="Arial"/>
          <w:b/>
        </w:rPr>
        <w:t xml:space="preserve"> </w:t>
      </w:r>
      <w:r w:rsidR="00AF2853" w:rsidRPr="00AE2D44">
        <w:rPr>
          <w:rFonts w:ascii="Arial" w:hAnsi="Arial" w:cs="Arial"/>
          <w:b/>
        </w:rPr>
        <w:t xml:space="preserve">Future Meetings: </w:t>
      </w:r>
    </w:p>
    <w:p w14:paraId="1B2B64E8" w14:textId="77777777" w:rsidR="005F7E49" w:rsidRPr="00AF2853" w:rsidRDefault="005F7E49" w:rsidP="00AF2853">
      <w:pPr>
        <w:tabs>
          <w:tab w:val="left" w:pos="540"/>
        </w:tabs>
        <w:jc w:val="both"/>
        <w:rPr>
          <w:rFonts w:ascii="Arial" w:hAnsi="Arial" w:cs="Arial"/>
          <w:sz w:val="16"/>
          <w:szCs w:val="16"/>
        </w:rPr>
      </w:pPr>
    </w:p>
    <w:p w14:paraId="501478BF" w14:textId="0200F506" w:rsidR="00DF34EC" w:rsidRPr="00E27BBE" w:rsidRDefault="00DF34EC" w:rsidP="00DF34EC">
      <w:pPr>
        <w:pStyle w:val="ListParagraph"/>
        <w:numPr>
          <w:ilvl w:val="0"/>
          <w:numId w:val="24"/>
        </w:numPr>
        <w:tabs>
          <w:tab w:val="left" w:pos="540"/>
        </w:tabs>
        <w:jc w:val="both"/>
        <w:rPr>
          <w:rFonts w:ascii="Arial" w:hAnsi="Arial" w:cs="Arial"/>
          <w:color w:val="000000" w:themeColor="text1"/>
        </w:rPr>
      </w:pPr>
      <w:r w:rsidRPr="005D0DB6">
        <w:rPr>
          <w:rFonts w:ascii="Arial" w:hAnsi="Arial" w:cs="Arial"/>
          <w:color w:val="000000" w:themeColor="text1"/>
        </w:rPr>
        <w:t>East Sussex Annual Assembly, Tuesday 7</w:t>
      </w:r>
      <w:r w:rsidRPr="005D0DB6">
        <w:rPr>
          <w:rFonts w:ascii="Arial" w:hAnsi="Arial" w:cs="Arial"/>
          <w:color w:val="000000" w:themeColor="text1"/>
          <w:vertAlign w:val="superscript"/>
        </w:rPr>
        <w:t>th</w:t>
      </w:r>
      <w:r w:rsidR="00F92A83">
        <w:rPr>
          <w:rFonts w:ascii="Arial" w:hAnsi="Arial" w:cs="Arial"/>
          <w:color w:val="000000" w:themeColor="text1"/>
        </w:rPr>
        <w:t xml:space="preserve"> November 2017, 09.30a</w:t>
      </w:r>
      <w:r w:rsidRPr="005D0DB6">
        <w:rPr>
          <w:rFonts w:ascii="Arial" w:hAnsi="Arial" w:cs="Arial"/>
          <w:color w:val="000000" w:themeColor="text1"/>
        </w:rPr>
        <w:t xml:space="preserve">m-12.30pm, </w:t>
      </w:r>
      <w:r w:rsidR="00F92A83">
        <w:rPr>
          <w:rFonts w:ascii="Arial" w:hAnsi="Arial" w:cs="Arial"/>
          <w:color w:val="000000" w:themeColor="text1"/>
        </w:rPr>
        <w:t xml:space="preserve">Eastbourne International Lawn Tennis Centre </w:t>
      </w:r>
    </w:p>
    <w:p w14:paraId="2532A65E" w14:textId="77777777" w:rsidR="00383855" w:rsidRPr="003E15EE" w:rsidRDefault="00383855" w:rsidP="00383855">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9"/>
        <w:gridCol w:w="9278"/>
      </w:tblGrid>
      <w:tr w:rsidR="00476806" w:rsidRPr="002772DB" w14:paraId="63808A58" w14:textId="77777777" w:rsidTr="00B458AB">
        <w:trPr>
          <w:trHeight w:val="335"/>
          <w:jc w:val="center"/>
        </w:trPr>
        <w:tc>
          <w:tcPr>
            <w:tcW w:w="5000" w:type="pct"/>
            <w:gridSpan w:val="2"/>
            <w:shd w:val="clear" w:color="auto" w:fill="D9D9D9"/>
          </w:tcPr>
          <w:p w14:paraId="2325281C"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4570D81" w14:textId="77777777" w:rsidTr="00B458AB">
        <w:trPr>
          <w:trHeight w:val="335"/>
          <w:jc w:val="center"/>
        </w:trPr>
        <w:tc>
          <w:tcPr>
            <w:tcW w:w="392" w:type="pct"/>
          </w:tcPr>
          <w:p w14:paraId="55483972"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4ED09E5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1FBE189E" w14:textId="77777777" w:rsidTr="00B458AB">
        <w:trPr>
          <w:trHeight w:val="494"/>
          <w:jc w:val="center"/>
        </w:trPr>
        <w:tc>
          <w:tcPr>
            <w:tcW w:w="392" w:type="pct"/>
          </w:tcPr>
          <w:p w14:paraId="0AADD38D" w14:textId="7933D879" w:rsidR="004A5D13" w:rsidRDefault="00F622FE"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0F559944" w14:textId="4D1D0CC8" w:rsidR="00B458AB" w:rsidRPr="0030331B" w:rsidRDefault="00B458AB" w:rsidP="00B458AB">
            <w:pPr>
              <w:rPr>
                <w:rFonts w:ascii="Arial" w:hAnsi="Arial" w:cs="Arial"/>
              </w:rPr>
            </w:pPr>
            <w:r>
              <w:rPr>
                <w:rFonts w:ascii="Arial" w:hAnsi="Arial" w:cs="Arial"/>
                <w:b/>
              </w:rPr>
              <w:t>All to contact Claire Cordell (</w:t>
            </w:r>
            <w:hyperlink r:id="rId17" w:history="1">
              <w:r w:rsidRPr="00D33851">
                <w:rPr>
                  <w:rStyle w:val="Hyperlink"/>
                  <w:rFonts w:ascii="Arial" w:hAnsi="Arial" w:cs="Arial"/>
                  <w:b/>
                </w:rPr>
                <w:t>littlegatecarefarm@gmail.com</w:t>
              </w:r>
            </w:hyperlink>
            <w:r>
              <w:rPr>
                <w:rFonts w:ascii="Arial" w:hAnsi="Arial" w:cs="Arial"/>
                <w:b/>
              </w:rPr>
              <w:t xml:space="preserve">) regarding: </w:t>
            </w:r>
          </w:p>
          <w:p w14:paraId="61E58637" w14:textId="77777777" w:rsidR="00B458AB" w:rsidRPr="00C63C37" w:rsidRDefault="00B458AB" w:rsidP="00B458AB">
            <w:pPr>
              <w:pStyle w:val="ListParagraph"/>
              <w:numPr>
                <w:ilvl w:val="0"/>
                <w:numId w:val="43"/>
              </w:numPr>
            </w:pPr>
            <w:r>
              <w:rPr>
                <w:rFonts w:ascii="Arial" w:hAnsi="Arial" w:cs="Arial"/>
                <w:b/>
              </w:rPr>
              <w:t xml:space="preserve">details of any suitable candidates or employers, particularly local care </w:t>
            </w:r>
            <w:r>
              <w:rPr>
                <w:rFonts w:ascii="Arial" w:hAnsi="Arial" w:cs="Arial"/>
                <w:b/>
              </w:rPr>
              <w:lastRenderedPageBreak/>
              <w:t>homes, to take part in the scheme; and</w:t>
            </w:r>
          </w:p>
          <w:p w14:paraId="499978DA" w14:textId="592E8BBE" w:rsidR="004A5D13" w:rsidRPr="00B458AB" w:rsidRDefault="00B458AB" w:rsidP="00B458AB">
            <w:pPr>
              <w:pStyle w:val="ListParagraph"/>
              <w:numPr>
                <w:ilvl w:val="0"/>
                <w:numId w:val="43"/>
              </w:numPr>
            </w:pPr>
            <w:proofErr w:type="gramStart"/>
            <w:r>
              <w:rPr>
                <w:rFonts w:ascii="Arial" w:hAnsi="Arial" w:cs="Arial"/>
                <w:b/>
              </w:rPr>
              <w:t>assistance</w:t>
            </w:r>
            <w:proofErr w:type="gramEnd"/>
            <w:r>
              <w:rPr>
                <w:rFonts w:ascii="Arial" w:hAnsi="Arial" w:cs="Arial"/>
                <w:b/>
              </w:rPr>
              <w:t xml:space="preserve"> for</w:t>
            </w:r>
            <w:r w:rsidRPr="00C63C37">
              <w:rPr>
                <w:rFonts w:ascii="Arial" w:hAnsi="Arial" w:cs="Arial"/>
                <w:b/>
              </w:rPr>
              <w:t xml:space="preserve"> their organisation supporting adults with learning disabilities into employment.</w:t>
            </w:r>
            <w:r w:rsidRPr="00F622FE">
              <w:t xml:space="preserve"> </w:t>
            </w:r>
          </w:p>
        </w:tc>
      </w:tr>
      <w:tr w:rsidR="00B458AB" w:rsidRPr="002772DB" w14:paraId="5FBCFB53" w14:textId="77777777" w:rsidTr="00B458AB">
        <w:trPr>
          <w:trHeight w:val="494"/>
          <w:jc w:val="center"/>
        </w:trPr>
        <w:tc>
          <w:tcPr>
            <w:tcW w:w="392" w:type="pct"/>
          </w:tcPr>
          <w:p w14:paraId="72B1D89C" w14:textId="70028A99" w:rsidR="00B458AB" w:rsidRDefault="00B458AB" w:rsidP="004824C2">
            <w:pPr>
              <w:jc w:val="both"/>
              <w:rPr>
                <w:rFonts w:ascii="Arial" w:eastAsia="SimSun" w:hAnsi="Arial" w:cs="Arial"/>
                <w:color w:val="000000"/>
              </w:rPr>
            </w:pPr>
            <w:r>
              <w:rPr>
                <w:rFonts w:ascii="Arial" w:eastAsia="SimSun" w:hAnsi="Arial" w:cs="Arial"/>
                <w:color w:val="000000"/>
              </w:rPr>
              <w:lastRenderedPageBreak/>
              <w:t>4</w:t>
            </w:r>
          </w:p>
        </w:tc>
        <w:tc>
          <w:tcPr>
            <w:tcW w:w="4608" w:type="pct"/>
            <w:shd w:val="clear" w:color="auto" w:fill="auto"/>
            <w:vAlign w:val="center"/>
          </w:tcPr>
          <w:p w14:paraId="2BCFD8CD" w14:textId="69B3EEEF" w:rsidR="00B458AB" w:rsidRPr="00B458AB" w:rsidRDefault="00B458AB" w:rsidP="00B458AB">
            <w:pPr>
              <w:rPr>
                <w:rFonts w:ascii="Arial" w:hAnsi="Arial" w:cs="Arial"/>
              </w:rPr>
            </w:pPr>
            <w:r>
              <w:rPr>
                <w:rFonts w:ascii="Arial" w:hAnsi="Arial" w:cs="Arial"/>
                <w:b/>
              </w:rPr>
              <w:t xml:space="preserve">Claire Cordell to provide an update on the project at a future ESSP meeting in 2018.  </w:t>
            </w:r>
          </w:p>
        </w:tc>
      </w:tr>
      <w:tr w:rsidR="009B2A3D" w:rsidRPr="002772DB" w14:paraId="7022E3D6" w14:textId="77777777" w:rsidTr="00B458AB">
        <w:trPr>
          <w:trHeight w:val="494"/>
          <w:jc w:val="center"/>
        </w:trPr>
        <w:tc>
          <w:tcPr>
            <w:tcW w:w="392" w:type="pct"/>
          </w:tcPr>
          <w:p w14:paraId="3B569DF2" w14:textId="058B87C0" w:rsidR="009B2A3D" w:rsidRDefault="009B2A3D"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04F618D2" w14:textId="572CE1CB" w:rsidR="009B2A3D" w:rsidRPr="002B2208" w:rsidRDefault="00B458AB" w:rsidP="002B2208">
            <w:pPr>
              <w:tabs>
                <w:tab w:val="left" w:pos="540"/>
              </w:tabs>
              <w:rPr>
                <w:rFonts w:ascii="Arial" w:hAnsi="Arial" w:cs="Arial"/>
                <w:b/>
                <w:color w:val="000000" w:themeColor="text1"/>
              </w:rPr>
            </w:pPr>
            <w:r>
              <w:rPr>
                <w:rFonts w:ascii="Arial" w:hAnsi="Arial" w:cs="Arial"/>
                <w:b/>
              </w:rPr>
              <w:t>Sarah Feather/Beth McGhee to add an update on the community-led Housing Advice Service and Hub to the forward plan.</w:t>
            </w:r>
          </w:p>
        </w:tc>
      </w:tr>
      <w:tr w:rsidR="00AE2D44" w:rsidRPr="002772DB" w14:paraId="182213D9" w14:textId="77777777" w:rsidTr="00B458AB">
        <w:trPr>
          <w:trHeight w:val="494"/>
          <w:jc w:val="center"/>
        </w:trPr>
        <w:tc>
          <w:tcPr>
            <w:tcW w:w="392" w:type="pct"/>
          </w:tcPr>
          <w:p w14:paraId="4A5C4A01" w14:textId="6A218274" w:rsidR="00AE2D44" w:rsidRDefault="002B2208" w:rsidP="004824C2">
            <w:pPr>
              <w:jc w:val="both"/>
              <w:rPr>
                <w:rFonts w:ascii="Arial" w:eastAsia="SimSun" w:hAnsi="Arial" w:cs="Arial"/>
                <w:color w:val="000000"/>
              </w:rPr>
            </w:pPr>
            <w:r>
              <w:rPr>
                <w:rFonts w:ascii="Arial" w:eastAsia="SimSun" w:hAnsi="Arial" w:cs="Arial"/>
                <w:color w:val="000000"/>
              </w:rPr>
              <w:t>6a</w:t>
            </w:r>
          </w:p>
        </w:tc>
        <w:tc>
          <w:tcPr>
            <w:tcW w:w="4608" w:type="pct"/>
            <w:shd w:val="clear" w:color="auto" w:fill="auto"/>
            <w:vAlign w:val="center"/>
          </w:tcPr>
          <w:p w14:paraId="518FE3C6" w14:textId="74099CBF" w:rsidR="00AE2D44" w:rsidRPr="002B2208" w:rsidRDefault="002B2208" w:rsidP="002B2208">
            <w:pPr>
              <w:tabs>
                <w:tab w:val="left" w:pos="540"/>
              </w:tabs>
              <w:rPr>
                <w:rFonts w:ascii="Arial" w:hAnsi="Arial" w:cs="Arial"/>
                <w:b/>
                <w:color w:val="000000" w:themeColor="text1"/>
              </w:rPr>
            </w:pPr>
            <w:r w:rsidRPr="002B2208">
              <w:rPr>
                <w:rFonts w:ascii="Arial" w:hAnsi="Arial" w:cs="Arial"/>
                <w:b/>
                <w:color w:val="000000" w:themeColor="text1"/>
              </w:rPr>
              <w:t xml:space="preserve">Sarah Feather to include the 150 week ESBT video with the minutes. </w:t>
            </w:r>
            <w:hyperlink r:id="rId18" w:history="1">
              <w:r w:rsidRPr="002B2208">
                <w:rPr>
                  <w:rStyle w:val="Hyperlink"/>
                  <w:rFonts w:ascii="Arial" w:hAnsi="Arial" w:cs="Arial"/>
                  <w:b/>
                </w:rPr>
                <w:t>150 Weeks – East Sussex Better Together’ video</w:t>
              </w:r>
            </w:hyperlink>
          </w:p>
        </w:tc>
      </w:tr>
      <w:tr w:rsidR="00FF527C" w:rsidRPr="002772DB" w14:paraId="7EC6FF45" w14:textId="77777777" w:rsidTr="00B458AB">
        <w:trPr>
          <w:trHeight w:val="494"/>
          <w:jc w:val="center"/>
        </w:trPr>
        <w:tc>
          <w:tcPr>
            <w:tcW w:w="392" w:type="pct"/>
          </w:tcPr>
          <w:p w14:paraId="5AC31B92" w14:textId="22967E99" w:rsidR="00FF527C" w:rsidRDefault="002B2208" w:rsidP="004824C2">
            <w:pPr>
              <w:jc w:val="both"/>
              <w:rPr>
                <w:rFonts w:ascii="Arial" w:eastAsia="SimSun" w:hAnsi="Arial" w:cs="Arial"/>
                <w:color w:val="000000"/>
              </w:rPr>
            </w:pPr>
            <w:r>
              <w:rPr>
                <w:rFonts w:ascii="Arial" w:eastAsia="SimSun" w:hAnsi="Arial" w:cs="Arial"/>
                <w:color w:val="000000"/>
              </w:rPr>
              <w:t>6a &amp; 6b</w:t>
            </w:r>
          </w:p>
        </w:tc>
        <w:tc>
          <w:tcPr>
            <w:tcW w:w="4608" w:type="pct"/>
            <w:shd w:val="clear" w:color="auto" w:fill="auto"/>
            <w:vAlign w:val="center"/>
          </w:tcPr>
          <w:p w14:paraId="136758D1" w14:textId="70569C43" w:rsidR="00FF527C" w:rsidRPr="002B2208" w:rsidRDefault="002B2208" w:rsidP="002B2208">
            <w:pPr>
              <w:tabs>
                <w:tab w:val="left" w:pos="540"/>
              </w:tabs>
              <w:jc w:val="both"/>
              <w:rPr>
                <w:rFonts w:ascii="Arial" w:hAnsi="Arial" w:cs="Arial"/>
                <w:b/>
              </w:rPr>
            </w:pPr>
            <w:r w:rsidRPr="00667D92">
              <w:rPr>
                <w:rFonts w:ascii="Arial" w:hAnsi="Arial" w:cs="Arial"/>
                <w:b/>
              </w:rPr>
              <w:t>ESBT and C4Y to continue to provide ESSP with updates on the progress of each programme.</w:t>
            </w:r>
          </w:p>
        </w:tc>
      </w:tr>
      <w:tr w:rsidR="00B458AB" w:rsidRPr="002772DB" w14:paraId="7F972BC0" w14:textId="77777777" w:rsidTr="00B458AB">
        <w:trPr>
          <w:trHeight w:val="494"/>
          <w:jc w:val="center"/>
        </w:trPr>
        <w:tc>
          <w:tcPr>
            <w:tcW w:w="392" w:type="pct"/>
          </w:tcPr>
          <w:p w14:paraId="67A40BDD" w14:textId="5CEC874F" w:rsidR="00B458AB" w:rsidRDefault="00B458AB"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1B67FE65" w14:textId="1591F979" w:rsidR="00B458AB" w:rsidRPr="00667D92" w:rsidRDefault="00B458AB" w:rsidP="00B458AB">
            <w:pPr>
              <w:tabs>
                <w:tab w:val="left" w:pos="540"/>
              </w:tabs>
              <w:jc w:val="both"/>
              <w:rPr>
                <w:rFonts w:ascii="Arial" w:hAnsi="Arial" w:cs="Arial"/>
                <w:b/>
              </w:rPr>
            </w:pPr>
            <w:r>
              <w:rPr>
                <w:rFonts w:ascii="Arial" w:hAnsi="Arial" w:cs="Arial"/>
                <w:b/>
              </w:rPr>
              <w:t xml:space="preserve">All to contact </w:t>
            </w:r>
            <w:r w:rsidRPr="008979D9">
              <w:rPr>
                <w:rFonts w:ascii="Arial" w:hAnsi="Arial" w:cs="Arial"/>
                <w:b/>
              </w:rPr>
              <w:t>Sarah Feather</w:t>
            </w:r>
            <w:r>
              <w:rPr>
                <w:rFonts w:ascii="Arial" w:hAnsi="Arial" w:cs="Arial"/>
                <w:b/>
              </w:rPr>
              <w:t xml:space="preserve">/Beth McGhee with ideas for topics, discussions and speakers for the Assembly programme. </w:t>
            </w:r>
          </w:p>
        </w:tc>
      </w:tr>
      <w:tr w:rsidR="00B458AB" w:rsidRPr="002772DB" w14:paraId="5ED999C2" w14:textId="77777777" w:rsidTr="00B458AB">
        <w:trPr>
          <w:trHeight w:val="494"/>
          <w:jc w:val="center"/>
        </w:trPr>
        <w:tc>
          <w:tcPr>
            <w:tcW w:w="392" w:type="pct"/>
          </w:tcPr>
          <w:p w14:paraId="4B9A4A5B" w14:textId="790FC7C0" w:rsidR="00B458AB" w:rsidRDefault="00B458AB"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79236B55" w14:textId="1C1C5A78" w:rsidR="00B458AB" w:rsidRPr="00667D92" w:rsidRDefault="00B458AB" w:rsidP="002B2208">
            <w:pPr>
              <w:tabs>
                <w:tab w:val="left" w:pos="540"/>
              </w:tabs>
              <w:jc w:val="both"/>
              <w:rPr>
                <w:rFonts w:ascii="Arial" w:hAnsi="Arial" w:cs="Arial"/>
                <w:b/>
              </w:rPr>
            </w:pPr>
            <w:r>
              <w:rPr>
                <w:rFonts w:ascii="Arial" w:hAnsi="Arial" w:cs="Arial"/>
                <w:b/>
              </w:rPr>
              <w:t>Steve Manwaring/Sarah Feather/ Beth McGhee to pull together a draft Assembly programme.</w:t>
            </w:r>
          </w:p>
        </w:tc>
      </w:tr>
    </w:tbl>
    <w:p w14:paraId="333C06DC" w14:textId="77777777" w:rsidR="003E15EE" w:rsidRPr="003E15EE" w:rsidRDefault="003E15EE" w:rsidP="003E15EE">
      <w:pPr>
        <w:jc w:val="both"/>
        <w:rPr>
          <w:rFonts w:ascii="Arial" w:eastAsia="SimSun" w:hAnsi="Arial" w:cs="Arial"/>
          <w:color w:val="000000"/>
          <w:sz w:val="16"/>
          <w:szCs w:val="16"/>
        </w:rPr>
      </w:pPr>
    </w:p>
    <w:p w14:paraId="20DFE517"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9"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C85E7D">
      <w:headerReference w:type="even" r:id="rId20"/>
      <w:headerReference w:type="default" r:id="rId21"/>
      <w:footerReference w:type="even" r:id="rId22"/>
      <w:footerReference w:type="default" r:id="rId23"/>
      <w:headerReference w:type="first" r:id="rId24"/>
      <w:footerReference w:type="first" r:id="rId25"/>
      <w:pgSz w:w="11907" w:h="16840" w:code="9"/>
      <w:pgMar w:top="357" w:right="924"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E864" w14:textId="77777777" w:rsidR="00812130" w:rsidRDefault="00812130">
      <w:r>
        <w:separator/>
      </w:r>
    </w:p>
  </w:endnote>
  <w:endnote w:type="continuationSeparator" w:id="0">
    <w:p w14:paraId="5CF7A291" w14:textId="77777777" w:rsidR="00812130" w:rsidRDefault="0081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0BF0"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3B2F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8FCB"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075AC8">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075AC8">
      <w:rPr>
        <w:rStyle w:val="PageNumber"/>
        <w:rFonts w:ascii="Arial" w:hAnsi="Arial"/>
        <w:noProof/>
      </w:rPr>
      <w:t>6</w:t>
    </w:r>
    <w:r w:rsidRPr="006E148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7CD01" w14:textId="77777777" w:rsidR="001528E1" w:rsidRDefault="0015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70A39" w14:textId="77777777" w:rsidR="00812130" w:rsidRDefault="00812130">
      <w:r>
        <w:separator/>
      </w:r>
    </w:p>
  </w:footnote>
  <w:footnote w:type="continuationSeparator" w:id="0">
    <w:p w14:paraId="77E3E5D6" w14:textId="77777777" w:rsidR="00812130" w:rsidRDefault="0081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B4FC" w14:textId="77777777" w:rsidR="001528E1" w:rsidRDefault="0015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6A6F0DF2" w14:textId="64AB5966" w:rsidR="001528E1" w:rsidRDefault="00075AC8">
        <w:pPr>
          <w:pStyle w:val="Header"/>
        </w:pPr>
        <w:r>
          <w:rPr>
            <w:noProof/>
            <w:lang w:val="en-US" w:eastAsia="zh-TW"/>
          </w:rPr>
          <w:pict w14:anchorId="08DC3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8A3E" w14:textId="77777777"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6EA"/>
    <w:multiLevelType w:val="hybridMultilevel"/>
    <w:tmpl w:val="318E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4A5F9C"/>
    <w:multiLevelType w:val="hybridMultilevel"/>
    <w:tmpl w:val="79F8A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7C5C8D"/>
    <w:multiLevelType w:val="hybridMultilevel"/>
    <w:tmpl w:val="64ACAC96"/>
    <w:lvl w:ilvl="0" w:tplc="A8A201BE">
      <w:start w:val="6"/>
      <w:numFmt w:val="decimal"/>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80E22DF"/>
    <w:multiLevelType w:val="hybridMultilevel"/>
    <w:tmpl w:val="6862D01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D43763B"/>
    <w:multiLevelType w:val="hybridMultilevel"/>
    <w:tmpl w:val="FE8E1A9E"/>
    <w:lvl w:ilvl="0" w:tplc="78C460B2">
      <w:start w:val="1"/>
      <w:numFmt w:val="bullet"/>
      <w:lvlText w:val="-"/>
      <w:lvlJc w:val="left"/>
      <w:pPr>
        <w:tabs>
          <w:tab w:val="num" w:pos="720"/>
        </w:tabs>
        <w:ind w:left="720" w:hanging="360"/>
      </w:pPr>
      <w:rPr>
        <w:rFonts w:ascii="Times New Roman" w:hAnsi="Times New Roman" w:hint="default"/>
      </w:rPr>
    </w:lvl>
    <w:lvl w:ilvl="1" w:tplc="01349674" w:tentative="1">
      <w:start w:val="1"/>
      <w:numFmt w:val="bullet"/>
      <w:lvlText w:val="-"/>
      <w:lvlJc w:val="left"/>
      <w:pPr>
        <w:tabs>
          <w:tab w:val="num" w:pos="1440"/>
        </w:tabs>
        <w:ind w:left="1440" w:hanging="360"/>
      </w:pPr>
      <w:rPr>
        <w:rFonts w:ascii="Times New Roman" w:hAnsi="Times New Roman" w:hint="default"/>
      </w:rPr>
    </w:lvl>
    <w:lvl w:ilvl="2" w:tplc="84901D62" w:tentative="1">
      <w:start w:val="1"/>
      <w:numFmt w:val="bullet"/>
      <w:lvlText w:val="-"/>
      <w:lvlJc w:val="left"/>
      <w:pPr>
        <w:tabs>
          <w:tab w:val="num" w:pos="2160"/>
        </w:tabs>
        <w:ind w:left="2160" w:hanging="360"/>
      </w:pPr>
      <w:rPr>
        <w:rFonts w:ascii="Times New Roman" w:hAnsi="Times New Roman" w:hint="default"/>
      </w:rPr>
    </w:lvl>
    <w:lvl w:ilvl="3" w:tplc="A7923F88" w:tentative="1">
      <w:start w:val="1"/>
      <w:numFmt w:val="bullet"/>
      <w:lvlText w:val="-"/>
      <w:lvlJc w:val="left"/>
      <w:pPr>
        <w:tabs>
          <w:tab w:val="num" w:pos="2880"/>
        </w:tabs>
        <w:ind w:left="2880" w:hanging="360"/>
      </w:pPr>
      <w:rPr>
        <w:rFonts w:ascii="Times New Roman" w:hAnsi="Times New Roman" w:hint="default"/>
      </w:rPr>
    </w:lvl>
    <w:lvl w:ilvl="4" w:tplc="98FA2E00" w:tentative="1">
      <w:start w:val="1"/>
      <w:numFmt w:val="bullet"/>
      <w:lvlText w:val="-"/>
      <w:lvlJc w:val="left"/>
      <w:pPr>
        <w:tabs>
          <w:tab w:val="num" w:pos="3600"/>
        </w:tabs>
        <w:ind w:left="3600" w:hanging="360"/>
      </w:pPr>
      <w:rPr>
        <w:rFonts w:ascii="Times New Roman" w:hAnsi="Times New Roman" w:hint="default"/>
      </w:rPr>
    </w:lvl>
    <w:lvl w:ilvl="5" w:tplc="0F8E3248" w:tentative="1">
      <w:start w:val="1"/>
      <w:numFmt w:val="bullet"/>
      <w:lvlText w:val="-"/>
      <w:lvlJc w:val="left"/>
      <w:pPr>
        <w:tabs>
          <w:tab w:val="num" w:pos="4320"/>
        </w:tabs>
        <w:ind w:left="4320" w:hanging="360"/>
      </w:pPr>
      <w:rPr>
        <w:rFonts w:ascii="Times New Roman" w:hAnsi="Times New Roman" w:hint="default"/>
      </w:rPr>
    </w:lvl>
    <w:lvl w:ilvl="6" w:tplc="85F8F1DE" w:tentative="1">
      <w:start w:val="1"/>
      <w:numFmt w:val="bullet"/>
      <w:lvlText w:val="-"/>
      <w:lvlJc w:val="left"/>
      <w:pPr>
        <w:tabs>
          <w:tab w:val="num" w:pos="5040"/>
        </w:tabs>
        <w:ind w:left="5040" w:hanging="360"/>
      </w:pPr>
      <w:rPr>
        <w:rFonts w:ascii="Times New Roman" w:hAnsi="Times New Roman" w:hint="default"/>
      </w:rPr>
    </w:lvl>
    <w:lvl w:ilvl="7" w:tplc="5A247140" w:tentative="1">
      <w:start w:val="1"/>
      <w:numFmt w:val="bullet"/>
      <w:lvlText w:val="-"/>
      <w:lvlJc w:val="left"/>
      <w:pPr>
        <w:tabs>
          <w:tab w:val="num" w:pos="5760"/>
        </w:tabs>
        <w:ind w:left="5760" w:hanging="360"/>
      </w:pPr>
      <w:rPr>
        <w:rFonts w:ascii="Times New Roman" w:hAnsi="Times New Roman" w:hint="default"/>
      </w:rPr>
    </w:lvl>
    <w:lvl w:ilvl="8" w:tplc="06E02A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4F370A"/>
    <w:multiLevelType w:val="hybridMultilevel"/>
    <w:tmpl w:val="7252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BF664E"/>
    <w:multiLevelType w:val="hybridMultilevel"/>
    <w:tmpl w:val="09488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DC208D"/>
    <w:multiLevelType w:val="hybridMultilevel"/>
    <w:tmpl w:val="CD18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FB4A36"/>
    <w:multiLevelType w:val="hybridMultilevel"/>
    <w:tmpl w:val="5E2E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710A7"/>
    <w:multiLevelType w:val="hybridMultilevel"/>
    <w:tmpl w:val="102E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C807C2"/>
    <w:multiLevelType w:val="hybridMultilevel"/>
    <w:tmpl w:val="A4282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03EDD"/>
    <w:multiLevelType w:val="multilevel"/>
    <w:tmpl w:val="137E0ACA"/>
    <w:lvl w:ilvl="0">
      <w:start w:val="1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405BEA"/>
    <w:multiLevelType w:val="hybridMultilevel"/>
    <w:tmpl w:val="E9AAB0D2"/>
    <w:lvl w:ilvl="0" w:tplc="17184350">
      <w:start w:val="1"/>
      <w:numFmt w:val="decimal"/>
      <w:lvlText w:val="%1)"/>
      <w:lvlJc w:val="left"/>
      <w:pPr>
        <w:tabs>
          <w:tab w:val="num" w:pos="720"/>
        </w:tabs>
        <w:ind w:left="720" w:hanging="360"/>
      </w:pPr>
    </w:lvl>
    <w:lvl w:ilvl="1" w:tplc="A9BE8F3A" w:tentative="1">
      <w:start w:val="1"/>
      <w:numFmt w:val="decimal"/>
      <w:lvlText w:val="%2)"/>
      <w:lvlJc w:val="left"/>
      <w:pPr>
        <w:tabs>
          <w:tab w:val="num" w:pos="1440"/>
        </w:tabs>
        <w:ind w:left="1440" w:hanging="360"/>
      </w:pPr>
    </w:lvl>
    <w:lvl w:ilvl="2" w:tplc="3022E854" w:tentative="1">
      <w:start w:val="1"/>
      <w:numFmt w:val="decimal"/>
      <w:lvlText w:val="%3)"/>
      <w:lvlJc w:val="left"/>
      <w:pPr>
        <w:tabs>
          <w:tab w:val="num" w:pos="2160"/>
        </w:tabs>
        <w:ind w:left="2160" w:hanging="360"/>
      </w:pPr>
    </w:lvl>
    <w:lvl w:ilvl="3" w:tplc="64BCE478" w:tentative="1">
      <w:start w:val="1"/>
      <w:numFmt w:val="decimal"/>
      <w:lvlText w:val="%4)"/>
      <w:lvlJc w:val="left"/>
      <w:pPr>
        <w:tabs>
          <w:tab w:val="num" w:pos="2880"/>
        </w:tabs>
        <w:ind w:left="2880" w:hanging="360"/>
      </w:pPr>
    </w:lvl>
    <w:lvl w:ilvl="4" w:tplc="8B8ABC08" w:tentative="1">
      <w:start w:val="1"/>
      <w:numFmt w:val="decimal"/>
      <w:lvlText w:val="%5)"/>
      <w:lvlJc w:val="left"/>
      <w:pPr>
        <w:tabs>
          <w:tab w:val="num" w:pos="3600"/>
        </w:tabs>
        <w:ind w:left="3600" w:hanging="360"/>
      </w:pPr>
    </w:lvl>
    <w:lvl w:ilvl="5" w:tplc="14067844" w:tentative="1">
      <w:start w:val="1"/>
      <w:numFmt w:val="decimal"/>
      <w:lvlText w:val="%6)"/>
      <w:lvlJc w:val="left"/>
      <w:pPr>
        <w:tabs>
          <w:tab w:val="num" w:pos="4320"/>
        </w:tabs>
        <w:ind w:left="4320" w:hanging="360"/>
      </w:pPr>
    </w:lvl>
    <w:lvl w:ilvl="6" w:tplc="3026A090" w:tentative="1">
      <w:start w:val="1"/>
      <w:numFmt w:val="decimal"/>
      <w:lvlText w:val="%7)"/>
      <w:lvlJc w:val="left"/>
      <w:pPr>
        <w:tabs>
          <w:tab w:val="num" w:pos="5040"/>
        </w:tabs>
        <w:ind w:left="5040" w:hanging="360"/>
      </w:pPr>
    </w:lvl>
    <w:lvl w:ilvl="7" w:tplc="5AF291A8" w:tentative="1">
      <w:start w:val="1"/>
      <w:numFmt w:val="decimal"/>
      <w:lvlText w:val="%8)"/>
      <w:lvlJc w:val="left"/>
      <w:pPr>
        <w:tabs>
          <w:tab w:val="num" w:pos="5760"/>
        </w:tabs>
        <w:ind w:left="5760" w:hanging="360"/>
      </w:pPr>
    </w:lvl>
    <w:lvl w:ilvl="8" w:tplc="46F8158E" w:tentative="1">
      <w:start w:val="1"/>
      <w:numFmt w:val="decimal"/>
      <w:lvlText w:val="%9)"/>
      <w:lvlJc w:val="left"/>
      <w:pPr>
        <w:tabs>
          <w:tab w:val="num" w:pos="6480"/>
        </w:tabs>
        <w:ind w:left="6480" w:hanging="360"/>
      </w:pPr>
    </w:lvl>
  </w:abstractNum>
  <w:abstractNum w:abstractNumId="13">
    <w:nsid w:val="2A7C1D49"/>
    <w:multiLevelType w:val="hybridMultilevel"/>
    <w:tmpl w:val="22BCE612"/>
    <w:lvl w:ilvl="0" w:tplc="83443C2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4E7A0E"/>
    <w:multiLevelType w:val="hybridMultilevel"/>
    <w:tmpl w:val="F1DAE9B8"/>
    <w:lvl w:ilvl="0" w:tplc="B5D65E7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780BA3"/>
    <w:multiLevelType w:val="hybridMultilevel"/>
    <w:tmpl w:val="4372EAA0"/>
    <w:lvl w:ilvl="0" w:tplc="A16ADC8E">
      <w:start w:val="1"/>
      <w:numFmt w:val="bullet"/>
      <w:lvlText w:val="•"/>
      <w:lvlJc w:val="left"/>
      <w:pPr>
        <w:tabs>
          <w:tab w:val="num" w:pos="720"/>
        </w:tabs>
        <w:ind w:left="720" w:hanging="360"/>
      </w:pPr>
      <w:rPr>
        <w:rFonts w:ascii="Arial" w:hAnsi="Arial" w:hint="default"/>
      </w:rPr>
    </w:lvl>
    <w:lvl w:ilvl="1" w:tplc="B86E031E" w:tentative="1">
      <w:start w:val="1"/>
      <w:numFmt w:val="bullet"/>
      <w:lvlText w:val="•"/>
      <w:lvlJc w:val="left"/>
      <w:pPr>
        <w:tabs>
          <w:tab w:val="num" w:pos="1440"/>
        </w:tabs>
        <w:ind w:left="1440" w:hanging="360"/>
      </w:pPr>
      <w:rPr>
        <w:rFonts w:ascii="Arial" w:hAnsi="Arial" w:hint="default"/>
      </w:rPr>
    </w:lvl>
    <w:lvl w:ilvl="2" w:tplc="025A73E8" w:tentative="1">
      <w:start w:val="1"/>
      <w:numFmt w:val="bullet"/>
      <w:lvlText w:val="•"/>
      <w:lvlJc w:val="left"/>
      <w:pPr>
        <w:tabs>
          <w:tab w:val="num" w:pos="2160"/>
        </w:tabs>
        <w:ind w:left="2160" w:hanging="360"/>
      </w:pPr>
      <w:rPr>
        <w:rFonts w:ascii="Arial" w:hAnsi="Arial" w:hint="default"/>
      </w:rPr>
    </w:lvl>
    <w:lvl w:ilvl="3" w:tplc="274CE7F2" w:tentative="1">
      <w:start w:val="1"/>
      <w:numFmt w:val="bullet"/>
      <w:lvlText w:val="•"/>
      <w:lvlJc w:val="left"/>
      <w:pPr>
        <w:tabs>
          <w:tab w:val="num" w:pos="2880"/>
        </w:tabs>
        <w:ind w:left="2880" w:hanging="360"/>
      </w:pPr>
      <w:rPr>
        <w:rFonts w:ascii="Arial" w:hAnsi="Arial" w:hint="default"/>
      </w:rPr>
    </w:lvl>
    <w:lvl w:ilvl="4" w:tplc="EFCACB4E" w:tentative="1">
      <w:start w:val="1"/>
      <w:numFmt w:val="bullet"/>
      <w:lvlText w:val="•"/>
      <w:lvlJc w:val="left"/>
      <w:pPr>
        <w:tabs>
          <w:tab w:val="num" w:pos="3600"/>
        </w:tabs>
        <w:ind w:left="3600" w:hanging="360"/>
      </w:pPr>
      <w:rPr>
        <w:rFonts w:ascii="Arial" w:hAnsi="Arial" w:hint="default"/>
      </w:rPr>
    </w:lvl>
    <w:lvl w:ilvl="5" w:tplc="14B4B73A" w:tentative="1">
      <w:start w:val="1"/>
      <w:numFmt w:val="bullet"/>
      <w:lvlText w:val="•"/>
      <w:lvlJc w:val="left"/>
      <w:pPr>
        <w:tabs>
          <w:tab w:val="num" w:pos="4320"/>
        </w:tabs>
        <w:ind w:left="4320" w:hanging="360"/>
      </w:pPr>
      <w:rPr>
        <w:rFonts w:ascii="Arial" w:hAnsi="Arial" w:hint="default"/>
      </w:rPr>
    </w:lvl>
    <w:lvl w:ilvl="6" w:tplc="AC1C199A" w:tentative="1">
      <w:start w:val="1"/>
      <w:numFmt w:val="bullet"/>
      <w:lvlText w:val="•"/>
      <w:lvlJc w:val="left"/>
      <w:pPr>
        <w:tabs>
          <w:tab w:val="num" w:pos="5040"/>
        </w:tabs>
        <w:ind w:left="5040" w:hanging="360"/>
      </w:pPr>
      <w:rPr>
        <w:rFonts w:ascii="Arial" w:hAnsi="Arial" w:hint="default"/>
      </w:rPr>
    </w:lvl>
    <w:lvl w:ilvl="7" w:tplc="9FC0295A" w:tentative="1">
      <w:start w:val="1"/>
      <w:numFmt w:val="bullet"/>
      <w:lvlText w:val="•"/>
      <w:lvlJc w:val="left"/>
      <w:pPr>
        <w:tabs>
          <w:tab w:val="num" w:pos="5760"/>
        </w:tabs>
        <w:ind w:left="5760" w:hanging="360"/>
      </w:pPr>
      <w:rPr>
        <w:rFonts w:ascii="Arial" w:hAnsi="Arial" w:hint="default"/>
      </w:rPr>
    </w:lvl>
    <w:lvl w:ilvl="8" w:tplc="BFFA880A" w:tentative="1">
      <w:start w:val="1"/>
      <w:numFmt w:val="bullet"/>
      <w:lvlText w:val="•"/>
      <w:lvlJc w:val="left"/>
      <w:pPr>
        <w:tabs>
          <w:tab w:val="num" w:pos="6480"/>
        </w:tabs>
        <w:ind w:left="6480" w:hanging="360"/>
      </w:pPr>
      <w:rPr>
        <w:rFonts w:ascii="Arial" w:hAnsi="Arial" w:hint="default"/>
      </w:rPr>
    </w:lvl>
  </w:abstractNum>
  <w:abstractNum w:abstractNumId="16">
    <w:nsid w:val="2E86187C"/>
    <w:multiLevelType w:val="multilevel"/>
    <w:tmpl w:val="09E0478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nsid w:val="31C47304"/>
    <w:multiLevelType w:val="hybridMultilevel"/>
    <w:tmpl w:val="DD5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33BC6"/>
    <w:multiLevelType w:val="hybridMultilevel"/>
    <w:tmpl w:val="C4BA9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495056D"/>
    <w:multiLevelType w:val="hybridMultilevel"/>
    <w:tmpl w:val="52387EE4"/>
    <w:lvl w:ilvl="0" w:tplc="73C83A06">
      <w:start w:val="6"/>
      <w:numFmt w:val="decimal"/>
      <w:lvlText w:val="%1)"/>
      <w:lvlJc w:val="left"/>
      <w:pPr>
        <w:ind w:left="5683" w:hanging="360"/>
      </w:pPr>
      <w:rPr>
        <w:rFonts w:hint="default"/>
        <w:b/>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20">
    <w:nsid w:val="3AB45624"/>
    <w:multiLevelType w:val="hybridMultilevel"/>
    <w:tmpl w:val="D8EC80C8"/>
    <w:lvl w:ilvl="0" w:tplc="0AF01B42">
      <w:start w:val="1"/>
      <w:numFmt w:val="bullet"/>
      <w:lvlText w:val="-"/>
      <w:lvlJc w:val="left"/>
      <w:pPr>
        <w:tabs>
          <w:tab w:val="num" w:pos="720"/>
        </w:tabs>
        <w:ind w:left="720" w:hanging="360"/>
      </w:pPr>
      <w:rPr>
        <w:rFonts w:ascii="Times New Roman" w:hAnsi="Times New Roman" w:hint="default"/>
      </w:rPr>
    </w:lvl>
    <w:lvl w:ilvl="1" w:tplc="2CFAFFC0" w:tentative="1">
      <w:start w:val="1"/>
      <w:numFmt w:val="bullet"/>
      <w:lvlText w:val="-"/>
      <w:lvlJc w:val="left"/>
      <w:pPr>
        <w:tabs>
          <w:tab w:val="num" w:pos="1440"/>
        </w:tabs>
        <w:ind w:left="1440" w:hanging="360"/>
      </w:pPr>
      <w:rPr>
        <w:rFonts w:ascii="Times New Roman" w:hAnsi="Times New Roman" w:hint="default"/>
      </w:rPr>
    </w:lvl>
    <w:lvl w:ilvl="2" w:tplc="27BC9C7A" w:tentative="1">
      <w:start w:val="1"/>
      <w:numFmt w:val="bullet"/>
      <w:lvlText w:val="-"/>
      <w:lvlJc w:val="left"/>
      <w:pPr>
        <w:tabs>
          <w:tab w:val="num" w:pos="2160"/>
        </w:tabs>
        <w:ind w:left="2160" w:hanging="360"/>
      </w:pPr>
      <w:rPr>
        <w:rFonts w:ascii="Times New Roman" w:hAnsi="Times New Roman" w:hint="default"/>
      </w:rPr>
    </w:lvl>
    <w:lvl w:ilvl="3" w:tplc="A5EE0476" w:tentative="1">
      <w:start w:val="1"/>
      <w:numFmt w:val="bullet"/>
      <w:lvlText w:val="-"/>
      <w:lvlJc w:val="left"/>
      <w:pPr>
        <w:tabs>
          <w:tab w:val="num" w:pos="2880"/>
        </w:tabs>
        <w:ind w:left="2880" w:hanging="360"/>
      </w:pPr>
      <w:rPr>
        <w:rFonts w:ascii="Times New Roman" w:hAnsi="Times New Roman" w:hint="default"/>
      </w:rPr>
    </w:lvl>
    <w:lvl w:ilvl="4" w:tplc="98DCB7CE" w:tentative="1">
      <w:start w:val="1"/>
      <w:numFmt w:val="bullet"/>
      <w:lvlText w:val="-"/>
      <w:lvlJc w:val="left"/>
      <w:pPr>
        <w:tabs>
          <w:tab w:val="num" w:pos="3600"/>
        </w:tabs>
        <w:ind w:left="3600" w:hanging="360"/>
      </w:pPr>
      <w:rPr>
        <w:rFonts w:ascii="Times New Roman" w:hAnsi="Times New Roman" w:hint="default"/>
      </w:rPr>
    </w:lvl>
    <w:lvl w:ilvl="5" w:tplc="D974F99E" w:tentative="1">
      <w:start w:val="1"/>
      <w:numFmt w:val="bullet"/>
      <w:lvlText w:val="-"/>
      <w:lvlJc w:val="left"/>
      <w:pPr>
        <w:tabs>
          <w:tab w:val="num" w:pos="4320"/>
        </w:tabs>
        <w:ind w:left="4320" w:hanging="360"/>
      </w:pPr>
      <w:rPr>
        <w:rFonts w:ascii="Times New Roman" w:hAnsi="Times New Roman" w:hint="default"/>
      </w:rPr>
    </w:lvl>
    <w:lvl w:ilvl="6" w:tplc="D26640F8" w:tentative="1">
      <w:start w:val="1"/>
      <w:numFmt w:val="bullet"/>
      <w:lvlText w:val="-"/>
      <w:lvlJc w:val="left"/>
      <w:pPr>
        <w:tabs>
          <w:tab w:val="num" w:pos="5040"/>
        </w:tabs>
        <w:ind w:left="5040" w:hanging="360"/>
      </w:pPr>
      <w:rPr>
        <w:rFonts w:ascii="Times New Roman" w:hAnsi="Times New Roman" w:hint="default"/>
      </w:rPr>
    </w:lvl>
    <w:lvl w:ilvl="7" w:tplc="D6E246B0" w:tentative="1">
      <w:start w:val="1"/>
      <w:numFmt w:val="bullet"/>
      <w:lvlText w:val="-"/>
      <w:lvlJc w:val="left"/>
      <w:pPr>
        <w:tabs>
          <w:tab w:val="num" w:pos="5760"/>
        </w:tabs>
        <w:ind w:left="5760" w:hanging="360"/>
      </w:pPr>
      <w:rPr>
        <w:rFonts w:ascii="Times New Roman" w:hAnsi="Times New Roman" w:hint="default"/>
      </w:rPr>
    </w:lvl>
    <w:lvl w:ilvl="8" w:tplc="35EC06C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AE7621A"/>
    <w:multiLevelType w:val="hybridMultilevel"/>
    <w:tmpl w:val="7CBA7D7E"/>
    <w:lvl w:ilvl="0" w:tplc="E34449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317B3B"/>
    <w:multiLevelType w:val="hybridMultilevel"/>
    <w:tmpl w:val="E26C0522"/>
    <w:lvl w:ilvl="0" w:tplc="4DB6B2B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CB10445"/>
    <w:multiLevelType w:val="hybridMultilevel"/>
    <w:tmpl w:val="F714756C"/>
    <w:lvl w:ilvl="0" w:tplc="04720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B35665"/>
    <w:multiLevelType w:val="hybridMultilevel"/>
    <w:tmpl w:val="49548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E1171D"/>
    <w:multiLevelType w:val="hybridMultilevel"/>
    <w:tmpl w:val="539AA50C"/>
    <w:lvl w:ilvl="0" w:tplc="1980B3D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707C98"/>
    <w:multiLevelType w:val="hybridMultilevel"/>
    <w:tmpl w:val="8886F908"/>
    <w:lvl w:ilvl="0" w:tplc="1980B3DA">
      <w:start w:val="1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217062"/>
    <w:multiLevelType w:val="hybridMultilevel"/>
    <w:tmpl w:val="807474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171A8630">
      <w:start w:val="1"/>
      <w:numFmt w:val="bullet"/>
      <w:lvlText w:val="•"/>
      <w:lvlJc w:val="left"/>
      <w:pPr>
        <w:tabs>
          <w:tab w:val="num" w:pos="1800"/>
        </w:tabs>
        <w:ind w:left="1800" w:hanging="360"/>
      </w:pPr>
      <w:rPr>
        <w:rFonts w:ascii="Arial" w:hAnsi="Arial" w:hint="default"/>
      </w:rPr>
    </w:lvl>
    <w:lvl w:ilvl="3" w:tplc="ACBC2BFA" w:tentative="1">
      <w:start w:val="1"/>
      <w:numFmt w:val="bullet"/>
      <w:lvlText w:val="•"/>
      <w:lvlJc w:val="left"/>
      <w:pPr>
        <w:tabs>
          <w:tab w:val="num" w:pos="2520"/>
        </w:tabs>
        <w:ind w:left="2520" w:hanging="360"/>
      </w:pPr>
      <w:rPr>
        <w:rFonts w:ascii="Arial" w:hAnsi="Arial" w:hint="default"/>
      </w:rPr>
    </w:lvl>
    <w:lvl w:ilvl="4" w:tplc="8E3C15AA" w:tentative="1">
      <w:start w:val="1"/>
      <w:numFmt w:val="bullet"/>
      <w:lvlText w:val="•"/>
      <w:lvlJc w:val="left"/>
      <w:pPr>
        <w:tabs>
          <w:tab w:val="num" w:pos="3240"/>
        </w:tabs>
        <w:ind w:left="3240" w:hanging="360"/>
      </w:pPr>
      <w:rPr>
        <w:rFonts w:ascii="Arial" w:hAnsi="Arial" w:hint="default"/>
      </w:rPr>
    </w:lvl>
    <w:lvl w:ilvl="5" w:tplc="66BCCA02" w:tentative="1">
      <w:start w:val="1"/>
      <w:numFmt w:val="bullet"/>
      <w:lvlText w:val="•"/>
      <w:lvlJc w:val="left"/>
      <w:pPr>
        <w:tabs>
          <w:tab w:val="num" w:pos="3960"/>
        </w:tabs>
        <w:ind w:left="3960" w:hanging="360"/>
      </w:pPr>
      <w:rPr>
        <w:rFonts w:ascii="Arial" w:hAnsi="Arial" w:hint="default"/>
      </w:rPr>
    </w:lvl>
    <w:lvl w:ilvl="6" w:tplc="3FBED744" w:tentative="1">
      <w:start w:val="1"/>
      <w:numFmt w:val="bullet"/>
      <w:lvlText w:val="•"/>
      <w:lvlJc w:val="left"/>
      <w:pPr>
        <w:tabs>
          <w:tab w:val="num" w:pos="4680"/>
        </w:tabs>
        <w:ind w:left="4680" w:hanging="360"/>
      </w:pPr>
      <w:rPr>
        <w:rFonts w:ascii="Arial" w:hAnsi="Arial" w:hint="default"/>
      </w:rPr>
    </w:lvl>
    <w:lvl w:ilvl="7" w:tplc="09F8DE0C" w:tentative="1">
      <w:start w:val="1"/>
      <w:numFmt w:val="bullet"/>
      <w:lvlText w:val="•"/>
      <w:lvlJc w:val="left"/>
      <w:pPr>
        <w:tabs>
          <w:tab w:val="num" w:pos="5400"/>
        </w:tabs>
        <w:ind w:left="5400" w:hanging="360"/>
      </w:pPr>
      <w:rPr>
        <w:rFonts w:ascii="Arial" w:hAnsi="Arial" w:hint="default"/>
      </w:rPr>
    </w:lvl>
    <w:lvl w:ilvl="8" w:tplc="355A109A" w:tentative="1">
      <w:start w:val="1"/>
      <w:numFmt w:val="bullet"/>
      <w:lvlText w:val="•"/>
      <w:lvlJc w:val="left"/>
      <w:pPr>
        <w:tabs>
          <w:tab w:val="num" w:pos="6120"/>
        </w:tabs>
        <w:ind w:left="6120" w:hanging="360"/>
      </w:pPr>
      <w:rPr>
        <w:rFonts w:ascii="Arial" w:hAnsi="Arial" w:hint="default"/>
      </w:rPr>
    </w:lvl>
  </w:abstractNum>
  <w:abstractNum w:abstractNumId="28">
    <w:nsid w:val="4D7D7526"/>
    <w:multiLevelType w:val="hybridMultilevel"/>
    <w:tmpl w:val="F8266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E26D43"/>
    <w:multiLevelType w:val="hybridMultilevel"/>
    <w:tmpl w:val="F244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FC52DA"/>
    <w:multiLevelType w:val="hybridMultilevel"/>
    <w:tmpl w:val="7CBA7D7E"/>
    <w:lvl w:ilvl="0" w:tplc="E34449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0841B43"/>
    <w:multiLevelType w:val="multilevel"/>
    <w:tmpl w:val="304A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027BCD"/>
    <w:multiLevelType w:val="hybridMultilevel"/>
    <w:tmpl w:val="7EDC5FB2"/>
    <w:lvl w:ilvl="0" w:tplc="B66A96F8">
      <w:start w:val="1"/>
      <w:numFmt w:val="bullet"/>
      <w:lvlText w:val=""/>
      <w:lvlJc w:val="left"/>
      <w:pPr>
        <w:tabs>
          <w:tab w:val="num" w:pos="360"/>
        </w:tabs>
        <w:ind w:left="360" w:hanging="360"/>
      </w:pPr>
      <w:rPr>
        <w:rFonts w:ascii="Symbol" w:hAnsi="Symbol" w:hint="default"/>
        <w:sz w:val="24"/>
      </w:rPr>
    </w:lvl>
    <w:lvl w:ilvl="1" w:tplc="970C1550" w:tentative="1">
      <w:start w:val="1"/>
      <w:numFmt w:val="bullet"/>
      <w:lvlText w:val="•"/>
      <w:lvlJc w:val="left"/>
      <w:pPr>
        <w:tabs>
          <w:tab w:val="num" w:pos="1080"/>
        </w:tabs>
        <w:ind w:left="1080" w:hanging="360"/>
      </w:pPr>
      <w:rPr>
        <w:rFonts w:ascii="Arial" w:hAnsi="Arial" w:hint="default"/>
      </w:rPr>
    </w:lvl>
    <w:lvl w:ilvl="2" w:tplc="EBA6E8FC" w:tentative="1">
      <w:start w:val="1"/>
      <w:numFmt w:val="bullet"/>
      <w:lvlText w:val="•"/>
      <w:lvlJc w:val="left"/>
      <w:pPr>
        <w:tabs>
          <w:tab w:val="num" w:pos="1800"/>
        </w:tabs>
        <w:ind w:left="1800" w:hanging="360"/>
      </w:pPr>
      <w:rPr>
        <w:rFonts w:ascii="Arial" w:hAnsi="Arial" w:hint="default"/>
      </w:rPr>
    </w:lvl>
    <w:lvl w:ilvl="3" w:tplc="91E208D0" w:tentative="1">
      <w:start w:val="1"/>
      <w:numFmt w:val="bullet"/>
      <w:lvlText w:val="•"/>
      <w:lvlJc w:val="left"/>
      <w:pPr>
        <w:tabs>
          <w:tab w:val="num" w:pos="2520"/>
        </w:tabs>
        <w:ind w:left="2520" w:hanging="360"/>
      </w:pPr>
      <w:rPr>
        <w:rFonts w:ascii="Arial" w:hAnsi="Arial" w:hint="default"/>
      </w:rPr>
    </w:lvl>
    <w:lvl w:ilvl="4" w:tplc="98B4A998" w:tentative="1">
      <w:start w:val="1"/>
      <w:numFmt w:val="bullet"/>
      <w:lvlText w:val="•"/>
      <w:lvlJc w:val="left"/>
      <w:pPr>
        <w:tabs>
          <w:tab w:val="num" w:pos="3240"/>
        </w:tabs>
        <w:ind w:left="3240" w:hanging="360"/>
      </w:pPr>
      <w:rPr>
        <w:rFonts w:ascii="Arial" w:hAnsi="Arial" w:hint="default"/>
      </w:rPr>
    </w:lvl>
    <w:lvl w:ilvl="5" w:tplc="CA5CA4BA" w:tentative="1">
      <w:start w:val="1"/>
      <w:numFmt w:val="bullet"/>
      <w:lvlText w:val="•"/>
      <w:lvlJc w:val="left"/>
      <w:pPr>
        <w:tabs>
          <w:tab w:val="num" w:pos="3960"/>
        </w:tabs>
        <w:ind w:left="3960" w:hanging="360"/>
      </w:pPr>
      <w:rPr>
        <w:rFonts w:ascii="Arial" w:hAnsi="Arial" w:hint="default"/>
      </w:rPr>
    </w:lvl>
    <w:lvl w:ilvl="6" w:tplc="EE70C5A8" w:tentative="1">
      <w:start w:val="1"/>
      <w:numFmt w:val="bullet"/>
      <w:lvlText w:val="•"/>
      <w:lvlJc w:val="left"/>
      <w:pPr>
        <w:tabs>
          <w:tab w:val="num" w:pos="4680"/>
        </w:tabs>
        <w:ind w:left="4680" w:hanging="360"/>
      </w:pPr>
      <w:rPr>
        <w:rFonts w:ascii="Arial" w:hAnsi="Arial" w:hint="default"/>
      </w:rPr>
    </w:lvl>
    <w:lvl w:ilvl="7" w:tplc="50CCFEA4" w:tentative="1">
      <w:start w:val="1"/>
      <w:numFmt w:val="bullet"/>
      <w:lvlText w:val="•"/>
      <w:lvlJc w:val="left"/>
      <w:pPr>
        <w:tabs>
          <w:tab w:val="num" w:pos="5400"/>
        </w:tabs>
        <w:ind w:left="5400" w:hanging="360"/>
      </w:pPr>
      <w:rPr>
        <w:rFonts w:ascii="Arial" w:hAnsi="Arial" w:hint="default"/>
      </w:rPr>
    </w:lvl>
    <w:lvl w:ilvl="8" w:tplc="A6A45E54" w:tentative="1">
      <w:start w:val="1"/>
      <w:numFmt w:val="bullet"/>
      <w:lvlText w:val="•"/>
      <w:lvlJc w:val="left"/>
      <w:pPr>
        <w:tabs>
          <w:tab w:val="num" w:pos="6120"/>
        </w:tabs>
        <w:ind w:left="6120" w:hanging="360"/>
      </w:pPr>
      <w:rPr>
        <w:rFonts w:ascii="Arial" w:hAnsi="Arial" w:hint="default"/>
      </w:rPr>
    </w:lvl>
  </w:abstractNum>
  <w:abstractNum w:abstractNumId="33">
    <w:nsid w:val="53104595"/>
    <w:multiLevelType w:val="hybridMultilevel"/>
    <w:tmpl w:val="52A017CA"/>
    <w:lvl w:ilvl="0" w:tplc="04720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484B5B"/>
    <w:multiLevelType w:val="hybridMultilevel"/>
    <w:tmpl w:val="48461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35B6929"/>
    <w:multiLevelType w:val="hybridMultilevel"/>
    <w:tmpl w:val="9698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3B4486"/>
    <w:multiLevelType w:val="hybridMultilevel"/>
    <w:tmpl w:val="DC9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ED5D47"/>
    <w:multiLevelType w:val="hybridMultilevel"/>
    <w:tmpl w:val="3CEA4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37552B"/>
    <w:multiLevelType w:val="hybridMultilevel"/>
    <w:tmpl w:val="44946796"/>
    <w:lvl w:ilvl="0" w:tplc="3B3E4D30">
      <w:start w:val="1"/>
      <w:numFmt w:val="bullet"/>
      <w:lvlText w:val="•"/>
      <w:lvlJc w:val="left"/>
      <w:pPr>
        <w:tabs>
          <w:tab w:val="num" w:pos="720"/>
        </w:tabs>
        <w:ind w:left="720" w:hanging="360"/>
      </w:pPr>
      <w:rPr>
        <w:rFonts w:ascii="Arial" w:hAnsi="Arial" w:hint="default"/>
      </w:rPr>
    </w:lvl>
    <w:lvl w:ilvl="1" w:tplc="AD5417F6" w:tentative="1">
      <w:start w:val="1"/>
      <w:numFmt w:val="bullet"/>
      <w:lvlText w:val="•"/>
      <w:lvlJc w:val="left"/>
      <w:pPr>
        <w:tabs>
          <w:tab w:val="num" w:pos="1440"/>
        </w:tabs>
        <w:ind w:left="1440" w:hanging="360"/>
      </w:pPr>
      <w:rPr>
        <w:rFonts w:ascii="Arial" w:hAnsi="Arial" w:hint="default"/>
      </w:rPr>
    </w:lvl>
    <w:lvl w:ilvl="2" w:tplc="937ECAA0" w:tentative="1">
      <w:start w:val="1"/>
      <w:numFmt w:val="bullet"/>
      <w:lvlText w:val="•"/>
      <w:lvlJc w:val="left"/>
      <w:pPr>
        <w:tabs>
          <w:tab w:val="num" w:pos="2160"/>
        </w:tabs>
        <w:ind w:left="2160" w:hanging="360"/>
      </w:pPr>
      <w:rPr>
        <w:rFonts w:ascii="Arial" w:hAnsi="Arial" w:hint="default"/>
      </w:rPr>
    </w:lvl>
    <w:lvl w:ilvl="3" w:tplc="FEEC5022" w:tentative="1">
      <w:start w:val="1"/>
      <w:numFmt w:val="bullet"/>
      <w:lvlText w:val="•"/>
      <w:lvlJc w:val="left"/>
      <w:pPr>
        <w:tabs>
          <w:tab w:val="num" w:pos="2880"/>
        </w:tabs>
        <w:ind w:left="2880" w:hanging="360"/>
      </w:pPr>
      <w:rPr>
        <w:rFonts w:ascii="Arial" w:hAnsi="Arial" w:hint="default"/>
      </w:rPr>
    </w:lvl>
    <w:lvl w:ilvl="4" w:tplc="A5B48920" w:tentative="1">
      <w:start w:val="1"/>
      <w:numFmt w:val="bullet"/>
      <w:lvlText w:val="•"/>
      <w:lvlJc w:val="left"/>
      <w:pPr>
        <w:tabs>
          <w:tab w:val="num" w:pos="3600"/>
        </w:tabs>
        <w:ind w:left="3600" w:hanging="360"/>
      </w:pPr>
      <w:rPr>
        <w:rFonts w:ascii="Arial" w:hAnsi="Arial" w:hint="default"/>
      </w:rPr>
    </w:lvl>
    <w:lvl w:ilvl="5" w:tplc="FB06AF7A" w:tentative="1">
      <w:start w:val="1"/>
      <w:numFmt w:val="bullet"/>
      <w:lvlText w:val="•"/>
      <w:lvlJc w:val="left"/>
      <w:pPr>
        <w:tabs>
          <w:tab w:val="num" w:pos="4320"/>
        </w:tabs>
        <w:ind w:left="4320" w:hanging="360"/>
      </w:pPr>
      <w:rPr>
        <w:rFonts w:ascii="Arial" w:hAnsi="Arial" w:hint="default"/>
      </w:rPr>
    </w:lvl>
    <w:lvl w:ilvl="6" w:tplc="4E80187E" w:tentative="1">
      <w:start w:val="1"/>
      <w:numFmt w:val="bullet"/>
      <w:lvlText w:val="•"/>
      <w:lvlJc w:val="left"/>
      <w:pPr>
        <w:tabs>
          <w:tab w:val="num" w:pos="5040"/>
        </w:tabs>
        <w:ind w:left="5040" w:hanging="360"/>
      </w:pPr>
      <w:rPr>
        <w:rFonts w:ascii="Arial" w:hAnsi="Arial" w:hint="default"/>
      </w:rPr>
    </w:lvl>
    <w:lvl w:ilvl="7" w:tplc="033A039E" w:tentative="1">
      <w:start w:val="1"/>
      <w:numFmt w:val="bullet"/>
      <w:lvlText w:val="•"/>
      <w:lvlJc w:val="left"/>
      <w:pPr>
        <w:tabs>
          <w:tab w:val="num" w:pos="5760"/>
        </w:tabs>
        <w:ind w:left="5760" w:hanging="360"/>
      </w:pPr>
      <w:rPr>
        <w:rFonts w:ascii="Arial" w:hAnsi="Arial" w:hint="default"/>
      </w:rPr>
    </w:lvl>
    <w:lvl w:ilvl="8" w:tplc="0F74316C" w:tentative="1">
      <w:start w:val="1"/>
      <w:numFmt w:val="bullet"/>
      <w:lvlText w:val="•"/>
      <w:lvlJc w:val="left"/>
      <w:pPr>
        <w:tabs>
          <w:tab w:val="num" w:pos="6480"/>
        </w:tabs>
        <w:ind w:left="6480" w:hanging="360"/>
      </w:pPr>
      <w:rPr>
        <w:rFonts w:ascii="Arial" w:hAnsi="Arial" w:hint="default"/>
      </w:rPr>
    </w:lvl>
  </w:abstractNum>
  <w:abstractNum w:abstractNumId="39">
    <w:nsid w:val="6F9028F0"/>
    <w:multiLevelType w:val="hybridMultilevel"/>
    <w:tmpl w:val="34FE66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035705"/>
    <w:multiLevelType w:val="hybridMultilevel"/>
    <w:tmpl w:val="5524B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C84A7E"/>
    <w:multiLevelType w:val="hybridMultilevel"/>
    <w:tmpl w:val="F230C302"/>
    <w:lvl w:ilvl="0" w:tplc="DF7291C4">
      <w:start w:val="1"/>
      <w:numFmt w:val="bullet"/>
      <w:lvlText w:val="-"/>
      <w:lvlJc w:val="left"/>
      <w:pPr>
        <w:tabs>
          <w:tab w:val="num" w:pos="720"/>
        </w:tabs>
        <w:ind w:left="720" w:hanging="360"/>
      </w:pPr>
      <w:rPr>
        <w:rFonts w:ascii="Times New Roman" w:hAnsi="Times New Roman" w:hint="default"/>
      </w:rPr>
    </w:lvl>
    <w:lvl w:ilvl="1" w:tplc="8782FAC4" w:tentative="1">
      <w:start w:val="1"/>
      <w:numFmt w:val="bullet"/>
      <w:lvlText w:val="-"/>
      <w:lvlJc w:val="left"/>
      <w:pPr>
        <w:tabs>
          <w:tab w:val="num" w:pos="1440"/>
        </w:tabs>
        <w:ind w:left="1440" w:hanging="360"/>
      </w:pPr>
      <w:rPr>
        <w:rFonts w:ascii="Times New Roman" w:hAnsi="Times New Roman" w:hint="default"/>
      </w:rPr>
    </w:lvl>
    <w:lvl w:ilvl="2" w:tplc="CE3A44CC" w:tentative="1">
      <w:start w:val="1"/>
      <w:numFmt w:val="bullet"/>
      <w:lvlText w:val="-"/>
      <w:lvlJc w:val="left"/>
      <w:pPr>
        <w:tabs>
          <w:tab w:val="num" w:pos="2160"/>
        </w:tabs>
        <w:ind w:left="2160" w:hanging="360"/>
      </w:pPr>
      <w:rPr>
        <w:rFonts w:ascii="Times New Roman" w:hAnsi="Times New Roman" w:hint="default"/>
      </w:rPr>
    </w:lvl>
    <w:lvl w:ilvl="3" w:tplc="CCBE531A" w:tentative="1">
      <w:start w:val="1"/>
      <w:numFmt w:val="bullet"/>
      <w:lvlText w:val="-"/>
      <w:lvlJc w:val="left"/>
      <w:pPr>
        <w:tabs>
          <w:tab w:val="num" w:pos="2880"/>
        </w:tabs>
        <w:ind w:left="2880" w:hanging="360"/>
      </w:pPr>
      <w:rPr>
        <w:rFonts w:ascii="Times New Roman" w:hAnsi="Times New Roman" w:hint="default"/>
      </w:rPr>
    </w:lvl>
    <w:lvl w:ilvl="4" w:tplc="853A917E" w:tentative="1">
      <w:start w:val="1"/>
      <w:numFmt w:val="bullet"/>
      <w:lvlText w:val="-"/>
      <w:lvlJc w:val="left"/>
      <w:pPr>
        <w:tabs>
          <w:tab w:val="num" w:pos="3600"/>
        </w:tabs>
        <w:ind w:left="3600" w:hanging="360"/>
      </w:pPr>
      <w:rPr>
        <w:rFonts w:ascii="Times New Roman" w:hAnsi="Times New Roman" w:hint="default"/>
      </w:rPr>
    </w:lvl>
    <w:lvl w:ilvl="5" w:tplc="06BCBCA6" w:tentative="1">
      <w:start w:val="1"/>
      <w:numFmt w:val="bullet"/>
      <w:lvlText w:val="-"/>
      <w:lvlJc w:val="left"/>
      <w:pPr>
        <w:tabs>
          <w:tab w:val="num" w:pos="4320"/>
        </w:tabs>
        <w:ind w:left="4320" w:hanging="360"/>
      </w:pPr>
      <w:rPr>
        <w:rFonts w:ascii="Times New Roman" w:hAnsi="Times New Roman" w:hint="default"/>
      </w:rPr>
    </w:lvl>
    <w:lvl w:ilvl="6" w:tplc="A3C0AE02" w:tentative="1">
      <w:start w:val="1"/>
      <w:numFmt w:val="bullet"/>
      <w:lvlText w:val="-"/>
      <w:lvlJc w:val="left"/>
      <w:pPr>
        <w:tabs>
          <w:tab w:val="num" w:pos="5040"/>
        </w:tabs>
        <w:ind w:left="5040" w:hanging="360"/>
      </w:pPr>
      <w:rPr>
        <w:rFonts w:ascii="Times New Roman" w:hAnsi="Times New Roman" w:hint="default"/>
      </w:rPr>
    </w:lvl>
    <w:lvl w:ilvl="7" w:tplc="F1CA5488" w:tentative="1">
      <w:start w:val="1"/>
      <w:numFmt w:val="bullet"/>
      <w:lvlText w:val="-"/>
      <w:lvlJc w:val="left"/>
      <w:pPr>
        <w:tabs>
          <w:tab w:val="num" w:pos="5760"/>
        </w:tabs>
        <w:ind w:left="5760" w:hanging="360"/>
      </w:pPr>
      <w:rPr>
        <w:rFonts w:ascii="Times New Roman" w:hAnsi="Times New Roman" w:hint="default"/>
      </w:rPr>
    </w:lvl>
    <w:lvl w:ilvl="8" w:tplc="45566A4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BD15EA"/>
    <w:multiLevelType w:val="multilevel"/>
    <w:tmpl w:val="C8C831C2"/>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29"/>
  </w:num>
  <w:num w:numId="3">
    <w:abstractNumId w:val="13"/>
  </w:num>
  <w:num w:numId="4">
    <w:abstractNumId w:val="11"/>
  </w:num>
  <w:num w:numId="5">
    <w:abstractNumId w:val="22"/>
  </w:num>
  <w:num w:numId="6">
    <w:abstractNumId w:val="28"/>
  </w:num>
  <w:num w:numId="7">
    <w:abstractNumId w:val="2"/>
  </w:num>
  <w:num w:numId="8">
    <w:abstractNumId w:val="19"/>
  </w:num>
  <w:num w:numId="9">
    <w:abstractNumId w:val="14"/>
  </w:num>
  <w:num w:numId="10">
    <w:abstractNumId w:val="34"/>
  </w:num>
  <w:num w:numId="11">
    <w:abstractNumId w:val="38"/>
  </w:num>
  <w:num w:numId="12">
    <w:abstractNumId w:val="16"/>
  </w:num>
  <w:num w:numId="13">
    <w:abstractNumId w:val="31"/>
  </w:num>
  <w:num w:numId="14">
    <w:abstractNumId w:val="36"/>
  </w:num>
  <w:num w:numId="15">
    <w:abstractNumId w:val="18"/>
  </w:num>
  <w:num w:numId="16">
    <w:abstractNumId w:val="18"/>
  </w:num>
  <w:num w:numId="17">
    <w:abstractNumId w:val="8"/>
  </w:num>
  <w:num w:numId="18">
    <w:abstractNumId w:val="25"/>
  </w:num>
  <w:num w:numId="19">
    <w:abstractNumId w:val="17"/>
  </w:num>
  <w:num w:numId="20">
    <w:abstractNumId w:val="26"/>
  </w:num>
  <w:num w:numId="21">
    <w:abstractNumId w:val="39"/>
  </w:num>
  <w:num w:numId="22">
    <w:abstractNumId w:val="6"/>
  </w:num>
  <w:num w:numId="23">
    <w:abstractNumId w:val="37"/>
  </w:num>
  <w:num w:numId="24">
    <w:abstractNumId w:val="7"/>
  </w:num>
  <w:num w:numId="25">
    <w:abstractNumId w:val="0"/>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40"/>
  </w:num>
  <w:num w:numId="31">
    <w:abstractNumId w:val="21"/>
  </w:num>
  <w:num w:numId="32">
    <w:abstractNumId w:val="30"/>
  </w:num>
  <w:num w:numId="33">
    <w:abstractNumId w:val="4"/>
  </w:num>
  <w:num w:numId="34">
    <w:abstractNumId w:val="41"/>
  </w:num>
  <w:num w:numId="35">
    <w:abstractNumId w:val="35"/>
  </w:num>
  <w:num w:numId="36">
    <w:abstractNumId w:val="20"/>
  </w:num>
  <w:num w:numId="37">
    <w:abstractNumId w:val="12"/>
  </w:num>
  <w:num w:numId="38">
    <w:abstractNumId w:val="5"/>
  </w:num>
  <w:num w:numId="39">
    <w:abstractNumId w:val="32"/>
  </w:num>
  <w:num w:numId="40">
    <w:abstractNumId w:val="27"/>
  </w:num>
  <w:num w:numId="41">
    <w:abstractNumId w:val="33"/>
  </w:num>
  <w:num w:numId="42">
    <w:abstractNumId w:val="23"/>
  </w:num>
  <w:num w:numId="43">
    <w:abstractNumId w:val="24"/>
  </w:num>
  <w:num w:numId="44">
    <w:abstractNumId w:val="1"/>
  </w:num>
  <w:num w:numId="45">
    <w:abstractNumId w:val="10"/>
  </w:num>
  <w:num w:numId="46">
    <w:abstractNumId w:val="32"/>
    <w:lvlOverride w:ilvl="0"/>
    <w:lvlOverride w:ilvl="1"/>
    <w:lvlOverride w:ilvl="2"/>
    <w:lvlOverride w:ilvl="3"/>
    <w:lvlOverride w:ilvl="4"/>
    <w:lvlOverride w:ilvl="5"/>
    <w:lvlOverride w:ilvl="6"/>
    <w:lvlOverride w:ilvl="7"/>
    <w:lvlOverride w:ilvl="8"/>
  </w:num>
  <w:num w:numId="47">
    <w:abstractNumId w:val="2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75B6"/>
    <w:rsid w:val="000077CA"/>
    <w:rsid w:val="000079D2"/>
    <w:rsid w:val="00010535"/>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2B70"/>
    <w:rsid w:val="00083466"/>
    <w:rsid w:val="00084300"/>
    <w:rsid w:val="00085059"/>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28E1"/>
    <w:rsid w:val="0015511A"/>
    <w:rsid w:val="00155F29"/>
    <w:rsid w:val="00156E1C"/>
    <w:rsid w:val="00164534"/>
    <w:rsid w:val="00165FA7"/>
    <w:rsid w:val="00167C61"/>
    <w:rsid w:val="00167D1A"/>
    <w:rsid w:val="00175079"/>
    <w:rsid w:val="00177293"/>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0D39"/>
    <w:rsid w:val="001B2731"/>
    <w:rsid w:val="001B360B"/>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646"/>
    <w:rsid w:val="0021036B"/>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10E8"/>
    <w:rsid w:val="002C1798"/>
    <w:rsid w:val="002C22C9"/>
    <w:rsid w:val="002C31BF"/>
    <w:rsid w:val="002C4EAE"/>
    <w:rsid w:val="002C68E3"/>
    <w:rsid w:val="002C7572"/>
    <w:rsid w:val="002C7899"/>
    <w:rsid w:val="002D0E58"/>
    <w:rsid w:val="002D389E"/>
    <w:rsid w:val="002D416A"/>
    <w:rsid w:val="002D474B"/>
    <w:rsid w:val="002D4BD9"/>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31E3"/>
    <w:rsid w:val="00426EBC"/>
    <w:rsid w:val="0043095C"/>
    <w:rsid w:val="0043096F"/>
    <w:rsid w:val="00430C2E"/>
    <w:rsid w:val="00430F2A"/>
    <w:rsid w:val="00432DD8"/>
    <w:rsid w:val="00433639"/>
    <w:rsid w:val="00433F1A"/>
    <w:rsid w:val="00436E0E"/>
    <w:rsid w:val="00437241"/>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E9E"/>
    <w:rsid w:val="004762BA"/>
    <w:rsid w:val="004767C7"/>
    <w:rsid w:val="00476806"/>
    <w:rsid w:val="00480E4B"/>
    <w:rsid w:val="00481B7A"/>
    <w:rsid w:val="004824C2"/>
    <w:rsid w:val="00482AC8"/>
    <w:rsid w:val="00482E73"/>
    <w:rsid w:val="00484939"/>
    <w:rsid w:val="00485EF6"/>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75DB"/>
    <w:rsid w:val="00541ED0"/>
    <w:rsid w:val="00542983"/>
    <w:rsid w:val="00545187"/>
    <w:rsid w:val="00546788"/>
    <w:rsid w:val="0054759A"/>
    <w:rsid w:val="00550D6F"/>
    <w:rsid w:val="005515F0"/>
    <w:rsid w:val="00553DC5"/>
    <w:rsid w:val="00556548"/>
    <w:rsid w:val="00556846"/>
    <w:rsid w:val="00557B52"/>
    <w:rsid w:val="00560BAD"/>
    <w:rsid w:val="00561F18"/>
    <w:rsid w:val="00562953"/>
    <w:rsid w:val="0056391C"/>
    <w:rsid w:val="00563D72"/>
    <w:rsid w:val="00566895"/>
    <w:rsid w:val="005706A3"/>
    <w:rsid w:val="00573334"/>
    <w:rsid w:val="00575DB8"/>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1A18"/>
    <w:rsid w:val="00652BEF"/>
    <w:rsid w:val="006539E3"/>
    <w:rsid w:val="006546D8"/>
    <w:rsid w:val="00654FA1"/>
    <w:rsid w:val="006559DE"/>
    <w:rsid w:val="006560BA"/>
    <w:rsid w:val="00656D67"/>
    <w:rsid w:val="00663BE9"/>
    <w:rsid w:val="006647AB"/>
    <w:rsid w:val="00664DFF"/>
    <w:rsid w:val="00666BDD"/>
    <w:rsid w:val="00667D92"/>
    <w:rsid w:val="006700B5"/>
    <w:rsid w:val="006700B6"/>
    <w:rsid w:val="006736CE"/>
    <w:rsid w:val="00673F12"/>
    <w:rsid w:val="00673F5D"/>
    <w:rsid w:val="00676119"/>
    <w:rsid w:val="00676346"/>
    <w:rsid w:val="0067669E"/>
    <w:rsid w:val="006839F6"/>
    <w:rsid w:val="00683FF8"/>
    <w:rsid w:val="0068674A"/>
    <w:rsid w:val="00686884"/>
    <w:rsid w:val="00686F3D"/>
    <w:rsid w:val="00690B95"/>
    <w:rsid w:val="0069101D"/>
    <w:rsid w:val="0069480F"/>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AFC"/>
    <w:rsid w:val="00761507"/>
    <w:rsid w:val="007622FB"/>
    <w:rsid w:val="00763E7C"/>
    <w:rsid w:val="0076552E"/>
    <w:rsid w:val="00765A4C"/>
    <w:rsid w:val="00765AC3"/>
    <w:rsid w:val="00766AD4"/>
    <w:rsid w:val="007707A8"/>
    <w:rsid w:val="00771F9F"/>
    <w:rsid w:val="00772667"/>
    <w:rsid w:val="00772ACD"/>
    <w:rsid w:val="007731E8"/>
    <w:rsid w:val="00773E7C"/>
    <w:rsid w:val="0077415B"/>
    <w:rsid w:val="007749BF"/>
    <w:rsid w:val="007750A3"/>
    <w:rsid w:val="0077754C"/>
    <w:rsid w:val="0078015A"/>
    <w:rsid w:val="00780D5A"/>
    <w:rsid w:val="007870AB"/>
    <w:rsid w:val="007958F0"/>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5168"/>
    <w:rsid w:val="0081525C"/>
    <w:rsid w:val="00815602"/>
    <w:rsid w:val="00816F1A"/>
    <w:rsid w:val="00817E97"/>
    <w:rsid w:val="00822823"/>
    <w:rsid w:val="008229D6"/>
    <w:rsid w:val="00822BD2"/>
    <w:rsid w:val="00823CE3"/>
    <w:rsid w:val="008258EE"/>
    <w:rsid w:val="00832364"/>
    <w:rsid w:val="00833996"/>
    <w:rsid w:val="0084097E"/>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76F9"/>
    <w:rsid w:val="008D0006"/>
    <w:rsid w:val="008D0781"/>
    <w:rsid w:val="008D0B35"/>
    <w:rsid w:val="008D38D3"/>
    <w:rsid w:val="008D726D"/>
    <w:rsid w:val="008D7AC9"/>
    <w:rsid w:val="008E16B9"/>
    <w:rsid w:val="008E2902"/>
    <w:rsid w:val="008E2E6A"/>
    <w:rsid w:val="008E30B6"/>
    <w:rsid w:val="008E6A13"/>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5B66"/>
    <w:rsid w:val="009C6621"/>
    <w:rsid w:val="009C6A7B"/>
    <w:rsid w:val="009D313F"/>
    <w:rsid w:val="009D4A26"/>
    <w:rsid w:val="009D6F36"/>
    <w:rsid w:val="009E25B7"/>
    <w:rsid w:val="009E2CE5"/>
    <w:rsid w:val="009E358F"/>
    <w:rsid w:val="009E449C"/>
    <w:rsid w:val="009E7991"/>
    <w:rsid w:val="009F2AFC"/>
    <w:rsid w:val="009F4474"/>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2B17"/>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1D54"/>
    <w:rsid w:val="00B22273"/>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60C23"/>
    <w:rsid w:val="00B61821"/>
    <w:rsid w:val="00B61907"/>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5BFB"/>
    <w:rsid w:val="00C96C35"/>
    <w:rsid w:val="00CA0F3B"/>
    <w:rsid w:val="00CA1808"/>
    <w:rsid w:val="00CA185F"/>
    <w:rsid w:val="00CA1ED5"/>
    <w:rsid w:val="00CA298A"/>
    <w:rsid w:val="00CA2C62"/>
    <w:rsid w:val="00CA396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1707"/>
    <w:rsid w:val="00E220A0"/>
    <w:rsid w:val="00E22342"/>
    <w:rsid w:val="00E22513"/>
    <w:rsid w:val="00E227DE"/>
    <w:rsid w:val="00E24748"/>
    <w:rsid w:val="00E27BBE"/>
    <w:rsid w:val="00E328FB"/>
    <w:rsid w:val="00E34121"/>
    <w:rsid w:val="00E34D5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2B8E"/>
    <w:rsid w:val="00EB393D"/>
    <w:rsid w:val="00EB3A5F"/>
    <w:rsid w:val="00EB5413"/>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DE3"/>
    <w:rsid w:val="00F23C91"/>
    <w:rsid w:val="00F242BC"/>
    <w:rsid w:val="00F24B8B"/>
    <w:rsid w:val="00F259E0"/>
    <w:rsid w:val="00F26DAD"/>
    <w:rsid w:val="00F30B42"/>
    <w:rsid w:val="00F327A5"/>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605"/>
    <w:rsid w:val="00F757F0"/>
    <w:rsid w:val="00F75C9D"/>
    <w:rsid w:val="00F75EB2"/>
    <w:rsid w:val="00F76A4C"/>
    <w:rsid w:val="00F81EFF"/>
    <w:rsid w:val="00F82F9B"/>
    <w:rsid w:val="00F83613"/>
    <w:rsid w:val="00F90863"/>
    <w:rsid w:val="00F916D0"/>
    <w:rsid w:val="00F92A83"/>
    <w:rsid w:val="00F92EF4"/>
    <w:rsid w:val="00F933EF"/>
    <w:rsid w:val="00F94FB6"/>
    <w:rsid w:val="00F96541"/>
    <w:rsid w:val="00F9745E"/>
    <w:rsid w:val="00FA08AE"/>
    <w:rsid w:val="00FA1F1C"/>
    <w:rsid w:val="00FA3392"/>
    <w:rsid w:val="00FA3A23"/>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B5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youtube.com/watch?v=712_SvGeEH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ittlegatecarefarm@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utube.com/watch?v=712_SvGeEH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littlegatecarefarm@gmail.com"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essp.org.uk/Meeting-papers-and-reports/ESSP/2016"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7f9efb98108c78fbd115f8fc62552e8b">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2017</Calendar_x0020_Year>
    <Meeting_x0020_Date xmlns="0edbdf58-cbf2-428a-80ab-aedffcd2a497">2017-07-05T23:00:00+00:00</Meeting_x0020_Date>
    <Document_x0020_Date xmlns="0edbdf58-cbf2-428a-80ab-aedffcd2a497">2017-07-06T14:39:15+00:00</Document_x0020_Date>
    <Document_x0020_Owner xmlns="0edbdf58-cbf2-428a-80ab-aedffcd2a497">
      <UserInfo>
        <DisplayName>Sarah Feather</DisplayName>
        <AccountId>32</AccountId>
        <AccountType/>
      </UserInfo>
    </Document_x0020_Owner>
    <_dlc_DocId xmlns="d727177b-b867-4179-a9b7-cb65728f3dac">CORPPOLPER-9-187</_dlc_DocId>
    <_dlc_DocIdUrl xmlns="d727177b-b867-4179-a9b7-cb65728f3dac">
      <Url>https://services.escc.gov.uk/sites/CORPPOLPER/_layouts/15/DocIdRedir.aspx?ID=CORPPOLPER-9-187</Url>
      <Description>CORPPOLPER-9-187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4423E-DC9A-4FF3-AE31-6DCB8A96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4.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5.xml><?xml version="1.0" encoding="utf-8"?>
<ds:datastoreItem xmlns:ds="http://schemas.openxmlformats.org/officeDocument/2006/customXml" ds:itemID="{17D1680D-D611-4E39-A0B8-C4FBD57305B0}">
  <ds:schemaRefs>
    <ds:schemaRef ds:uri="http://schemas.microsoft.com/office/infopath/2007/PartnerControls"/>
    <ds:schemaRef ds:uri="http://schemas.microsoft.com/office/2006/metadata/properties"/>
    <ds:schemaRef ds:uri="http://purl.org/dc/dcmitype/"/>
    <ds:schemaRef ds:uri="0edbdf58-cbf2-428a-80ab-aedffcd2a497"/>
    <ds:schemaRef ds:uri="http://schemas.microsoft.com/office/2006/documentManagement/types"/>
    <ds:schemaRef ds:uri="http://purl.org/dc/elements/1.1/"/>
    <ds:schemaRef ds:uri="http://purl.org/dc/terms/"/>
    <ds:schemaRef ds:uri="http://schemas.openxmlformats.org/package/2006/metadata/core-properties"/>
    <ds:schemaRef ds:uri="d727177b-b867-4179-a9b7-cb65728f3dac"/>
    <ds:schemaRef ds:uri="http://www.w3.org/XML/1998/namespace"/>
  </ds:schemaRefs>
</ds:datastoreItem>
</file>

<file path=customXml/itemProps6.xml><?xml version="1.0" encoding="utf-8"?>
<ds:datastoreItem xmlns:ds="http://schemas.openxmlformats.org/officeDocument/2006/customXml" ds:itemID="{52A633EE-D5E6-4CF1-83C4-C502956F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Pages>
  <Words>2558</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Sarah Feather</cp:lastModifiedBy>
  <cp:revision>15</cp:revision>
  <cp:lastPrinted>2017-07-14T14:32:00Z</cp:lastPrinted>
  <dcterms:created xsi:type="dcterms:W3CDTF">2017-07-06T13:43:00Z</dcterms:created>
  <dcterms:modified xsi:type="dcterms:W3CDTF">2017-07-17T14:39:00Z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d0ac36ba-a248-4417-96f0-61e918bf8558</vt:lpwstr>
  </property>
</Properties>
</file>